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46" w:rsidRDefault="00F30FC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AU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73660</wp:posOffset>
                </wp:positionV>
                <wp:extent cx="3704590" cy="4508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021046" w:rsidRDefault="00F30FCC">
                            <w:pPr>
                              <w:pStyle w:val="Coninutcadru"/>
                              <w:jc w:val="center"/>
                            </w:pPr>
                            <w:r w:rsidRPr="00F30FCC"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MINISTERUL SĂNĂTĂŢII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85pt;margin-top:5.8pt;width:291.7pt;height:35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" stroked="f">
                <v:textbox>
                  <w:txbxContent>
                    <w:p w:rsidR="00021046" w:rsidRDefault="00F30FCC">
                      <w:pPr>
                        <w:pStyle w:val="Coninutcadru"/>
                        <w:jc w:val="center"/>
                      </w:pPr>
                      <w:r w:rsidRPr="00F30FCC"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1046" w:rsidRDefault="00F30FCC">
      <w:pPr>
        <w:spacing w:after="0" w:line="240" w:lineRule="auto"/>
        <w:ind w:right="142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sz w:val="20"/>
          <w:szCs w:val="20"/>
          <w:lang w:eastAsia="ro-RO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3239" y="0"/>
                <wp:lineTo x="-3239" y="18120"/>
                <wp:lineTo x="20961" y="18120"/>
                <wp:lineTo x="20961" y="0"/>
                <wp:lineTo x="-3239" y="0"/>
              </wp:wrapPolygon>
            </wp:wrapTight>
            <wp:docPr id="2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046" w:rsidRDefault="00F30FCC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137160</wp:posOffset>
                </wp:positionV>
                <wp:extent cx="4064635" cy="323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6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021046" w:rsidRDefault="00F30FCC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DIRECTIA  DE  SĂNĂTATE  PUBLICĂ 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91.6pt;margin-top:10.8pt;width:320.05pt;height:25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" stroked="f">
                <v:textbox>
                  <w:txbxContent>
                    <w:p w:rsidR="00021046" w:rsidRDefault="00F30FCC">
                      <w:pPr>
                        <w:pStyle w:val="Coninutcadru"/>
                        <w:jc w:val="center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DIRECTIA 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DE  SĂNĂTATE  PUBLICĂ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1046" w:rsidRDefault="00021046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021046" w:rsidRDefault="00F30FCC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114300</wp:posOffset>
                </wp:positionV>
                <wp:extent cx="1756410" cy="2978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641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021046" w:rsidRDefault="00F30FCC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Caraş-Severin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2.35pt;margin-top:9pt;width:138.3pt;height:23.4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" stroked="f">
                <v:textbox>
                  <w:txbxContent>
                    <w:p w:rsidR="00021046" w:rsidRDefault="00F30FCC">
                      <w:pPr>
                        <w:pStyle w:val="Coninutcadru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Caraş-Severin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1046" w:rsidRDefault="00021046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021046" w:rsidRDefault="00021046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021046" w:rsidRDefault="00021046">
      <w:pPr>
        <w:spacing w:after="0" w:line="240" w:lineRule="auto"/>
        <w:rPr>
          <w:rFonts w:ascii="RomJurnalist" w:eastAsia="Times New Roman" w:hAnsi="RomJurnalist" w:cs="Times New Roman"/>
          <w:sz w:val="20"/>
          <w:szCs w:val="20"/>
          <w:lang w:val="fr-FR" w:eastAsia="ro-RO"/>
        </w:rPr>
      </w:pPr>
    </w:p>
    <w:p w:rsidR="00021046" w:rsidRDefault="00F30FCC">
      <w:pPr>
        <w:spacing w:after="0" w:line="240" w:lineRule="auto"/>
        <w:rPr>
          <w:rFonts w:ascii="RomJurnalist" w:eastAsia="Times New Roman" w:hAnsi="RomJurnalist" w:cs="Times New Roman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szCs w:val="20"/>
          <w:lang w:val="fr-FR" w:eastAsia="ro-RO"/>
        </w:rPr>
        <w:t>, Nr.36</w:t>
      </w:r>
    </w:p>
    <w:p w:rsidR="00021046" w:rsidRDefault="00F30FCC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021046" w:rsidRDefault="00F30FCC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</w:p>
    <w:p w:rsidR="00021046" w:rsidRDefault="00F30FCC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021046" w:rsidRDefault="00F30FCC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  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11.11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021046" w:rsidRDefault="00F30F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o-RO"/>
        </w:rPr>
        <mc:AlternateContent>
          <mc:Choice Requires="wps"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3070860" cy="1905"/>
                <wp:effectExtent l="0" t="0" r="0" b="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5080" cy="72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05pt" to="344.45pt,8.05pt" ID="Straight Connector 1" stroked="f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 w:rsidR="00021046" w:rsidRDefault="0002104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021046" w:rsidRDefault="00F30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021046" w:rsidRDefault="00021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021046" w:rsidRDefault="0002104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021046" w:rsidRDefault="00F30FCC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11.11.2020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8.30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vă comunicăm următoarele date:</w:t>
      </w:r>
    </w:p>
    <w:p w:rsidR="00021046" w:rsidRDefault="00F30FCC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-confirmaţi  de la 01.03.2020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3378</w:t>
      </w:r>
    </w:p>
    <w:p w:rsidR="00021046" w:rsidRDefault="00F30FCC">
      <w:pPr>
        <w:pStyle w:val="ListParagraph"/>
        <w:tabs>
          <w:tab w:val="left" w:pos="90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CARAŞ SEVERIN din 25.06.2020 -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1048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(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519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Reşiţa;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529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021046" w:rsidRDefault="00F30FC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- 2</w:t>
      </w:r>
    </w:p>
    <w:p w:rsidR="00021046" w:rsidRDefault="00F30FC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de-DE"/>
        </w:rPr>
        <w:t xml:space="preserve">vindecati Hunedoara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de-DE"/>
        </w:rPr>
        <w:t>- 2</w:t>
      </w:r>
    </w:p>
    <w:p w:rsidR="00021046" w:rsidRDefault="00F30FCC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decedate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176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168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CARAS SEVERIN şi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TIMIS</w:t>
      </w:r>
    </w:p>
    <w:p w:rsidR="00021046" w:rsidRDefault="00F30FCC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-persoane internate la data de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11.11.2020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CARAS-SEVERIN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206 (115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Resita, 9 ATI; 75 Caransebes, 7 ATI)</w:t>
      </w:r>
    </w:p>
    <w:p w:rsidR="00021046" w:rsidRDefault="0002104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021046" w:rsidRDefault="00F30FCC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021046" w:rsidRDefault="00F30FCC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institutionalizata /conf.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155</w:t>
      </w:r>
    </w:p>
    <w:p w:rsidR="00021046" w:rsidRDefault="00F30FCC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la domiciliu - persoane cu test pozitiv + persoane carantinate la domiciliu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1204</w:t>
      </w:r>
    </w:p>
    <w:p w:rsidR="00021046" w:rsidRDefault="00F30FCC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    - din care cu test pozitiv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519</w:t>
      </w:r>
    </w:p>
    <w:p w:rsidR="00021046" w:rsidRDefault="00F30FCC">
      <w:pPr>
        <w:pStyle w:val="ListParagraph"/>
        <w:tabs>
          <w:tab w:val="left" w:pos="9630"/>
        </w:tabs>
        <w:spacing w:after="0"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carantinate  la domiciliu conf. Legii.136/2020 -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1305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8"/>
          <w:lang w:eastAsia="de-DE"/>
        </w:rPr>
        <w:tab/>
      </w:r>
    </w:p>
    <w:p w:rsidR="00021046" w:rsidRDefault="00F30FCC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testate –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8145</w:t>
      </w:r>
    </w:p>
    <w:p w:rsidR="00021046" w:rsidRDefault="00F30FCC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din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10.11.2020 ora 8.00 – 11.11.2020 ora 08.00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115</w:t>
      </w:r>
    </w:p>
    <w:p w:rsidR="00021046" w:rsidRDefault="00F30FCC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izolare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2223</w:t>
      </w:r>
    </w:p>
    <w:p w:rsidR="00021046" w:rsidRDefault="00F30FCC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 -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4824</w:t>
      </w:r>
    </w:p>
    <w:p w:rsidR="00021046" w:rsidRDefault="0002104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021046" w:rsidRDefault="00F30FCC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Nota : Am introdus date pana in  data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11.11.2020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ora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8.00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, iar raportarea este intr-o continua dinamica, in functie de rezultatele testelor venite de la laboratoarele din toata tara. </w:t>
      </w:r>
    </w:p>
    <w:p w:rsidR="00021046" w:rsidRDefault="000210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021046" w:rsidRDefault="006240B5" w:rsidP="006240B5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Decese:</w:t>
      </w:r>
    </w:p>
    <w:p w:rsidR="006240B5" w:rsidRDefault="006240B5" w:rsidP="006240B5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Femeie din Voislova de 68 de ani decedată la SMU Caransebeș. </w:t>
      </w:r>
      <w:r w:rsidR="005D62C1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Cardiopatie dilatativă, insuficiență cardiacă NYHA 3 (clasificare a insuficiențelor cardiace), diabet zaharat tip 2, AVC ischemic sechelar. </w:t>
      </w:r>
    </w:p>
    <w:p w:rsidR="005D62C1" w:rsidRDefault="005D62C1" w:rsidP="006240B5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Bărbat de 67 de ani din Reșița decedat la SJUR. HTA, cardiopatie ischemică cronică, diabet zaharat tip 2, obezitate gradul 3. </w:t>
      </w:r>
    </w:p>
    <w:p w:rsidR="005D62C1" w:rsidRDefault="005D62C1" w:rsidP="006240B5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Bărbat de 57 de ani din Bănia decedat la SJUR. Neoplasm bronhopulmonar stadiul 4, metastaze pulmonare multiple, tumoră vertebrală L 3, coxartroză bilaterală. </w:t>
      </w:r>
    </w:p>
    <w:p w:rsidR="005D62C1" w:rsidRDefault="005D62C1" w:rsidP="006240B5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Femeie de 81 de ani din Reșița decedata la SJUR. HTA gradul 2, AVC sechelar, lacunarism cerebral, demență mixtă, fibrilație atrială permanentă, atrofie corticală. </w:t>
      </w:r>
      <w:bookmarkStart w:id="0" w:name="_GoBack"/>
      <w:bookmarkEnd w:id="0"/>
    </w:p>
    <w:p w:rsidR="006240B5" w:rsidRDefault="006240B5" w:rsidP="006240B5">
      <w:pPr>
        <w:pStyle w:val="ListParagraph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021046" w:rsidRDefault="000210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021046" w:rsidRDefault="000210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021046" w:rsidRDefault="0002104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021046" w:rsidRDefault="00F30FCC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ȘEF DEPARTAMENT</w:t>
      </w:r>
    </w:p>
    <w:p w:rsidR="00021046" w:rsidRDefault="00F30FCC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SUPRAVEGHERE ÎN SĂNĂTATE PUBLICĂ</w:t>
      </w:r>
    </w:p>
    <w:p w:rsidR="00021046" w:rsidRDefault="00F30FCC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ro-RO"/>
        </w:rPr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MEDIC PRIMAR  EPIDEMIOLOG</w:t>
      </w:r>
    </w:p>
    <w:p w:rsidR="00021046" w:rsidRDefault="00F30FCC">
      <w:pPr>
        <w:pStyle w:val="FrameContents"/>
        <w:jc w:val="center"/>
      </w:pPr>
      <w:r>
        <w:rPr>
          <w:rFonts w:eastAsia="Times New Roman" w:cs="Calibri"/>
          <w:b/>
          <w:color w:val="000000"/>
          <w:sz w:val="24"/>
          <w:szCs w:val="24"/>
          <w:lang w:eastAsia="ro-RO"/>
        </w:rPr>
        <w:t>Dr. BORCĂU MIRCEA</w:t>
      </w:r>
    </w:p>
    <w:p w:rsidR="00021046" w:rsidRDefault="00021046">
      <w:pPr>
        <w:pStyle w:val="ListParagraph"/>
        <w:spacing w:after="0" w:line="240" w:lineRule="auto"/>
      </w:pPr>
    </w:p>
    <w:sectPr w:rsidR="00021046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RomJurnalis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46"/>
    <w:rsid w:val="00021046"/>
    <w:rsid w:val="005D25FE"/>
    <w:rsid w:val="005D62C1"/>
    <w:rsid w:val="006240B5"/>
    <w:rsid w:val="00F3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EF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sid w:val="008706EF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sid w:val="008706EF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rsid w:val="005302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rsid w:val="008706EF"/>
    <w:pPr>
      <w:spacing w:after="140" w:line="288" w:lineRule="auto"/>
    </w:pPr>
  </w:style>
  <w:style w:type="paragraph" w:styleId="List">
    <w:name w:val="List"/>
    <w:basedOn w:val="BodyText"/>
    <w:qFormat/>
    <w:rsid w:val="008706EF"/>
    <w:rPr>
      <w:rFonts w:cs="Arial"/>
    </w:rPr>
  </w:style>
  <w:style w:type="paragraph" w:styleId="Caption">
    <w:name w:val="caption"/>
    <w:basedOn w:val="Normal"/>
    <w:next w:val="Normal"/>
    <w:qFormat/>
    <w:rsid w:val="008706E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8706EF"/>
    <w:pPr>
      <w:suppressLineNumbers/>
    </w:pPr>
    <w:rPr>
      <w:rFonts w:cs="Arial"/>
    </w:rPr>
  </w:style>
  <w:style w:type="paragraph" w:customStyle="1" w:styleId="Stiltitlu">
    <w:name w:val="Stil titlu"/>
    <w:basedOn w:val="Normal"/>
    <w:qFormat/>
    <w:rsid w:val="008706E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alloonText">
    <w:name w:val="Balloon Text"/>
    <w:basedOn w:val="Normal"/>
    <w:uiPriority w:val="99"/>
    <w:semiHidden/>
    <w:unhideWhenUsed/>
    <w:qFormat/>
    <w:rsid w:val="008706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rsid w:val="008706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rsid w:val="008706EF"/>
    <w:pPr>
      <w:ind w:left="720"/>
      <w:contextualSpacing/>
    </w:pPr>
  </w:style>
  <w:style w:type="paragraph" w:customStyle="1" w:styleId="FrameContents">
    <w:name w:val="Frame Contents"/>
    <w:basedOn w:val="Normal"/>
    <w:qFormat/>
    <w:rsid w:val="008706EF"/>
  </w:style>
  <w:style w:type="paragraph" w:customStyle="1" w:styleId="Coninutcadru">
    <w:name w:val="Conținut cadru"/>
    <w:basedOn w:val="Normal"/>
    <w:qFormat/>
    <w:rsid w:val="0087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52A2F1-37B1-4902-BC0F-67B8AA99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2020-11-11T08:23:00Z</cp:lastPrinted>
  <dcterms:created xsi:type="dcterms:W3CDTF">2020-11-11T08:24:00Z</dcterms:created>
  <dcterms:modified xsi:type="dcterms:W3CDTF">2020-11-11T10:58:00Z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