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2A75" w14:textId="77777777" w:rsidR="00760C31" w:rsidRDefault="004C1167">
      <w:pPr>
        <w:pStyle w:val="Standard"/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0658DB35" wp14:editId="19DE3588">
            <wp:simplePos x="0" y="0"/>
            <wp:positionH relativeFrom="column">
              <wp:posOffset>8280</wp:posOffset>
            </wp:positionH>
            <wp:positionV relativeFrom="paragraph">
              <wp:posOffset>-24840</wp:posOffset>
            </wp:positionV>
            <wp:extent cx="1139760" cy="1139760"/>
            <wp:effectExtent l="0" t="0" r="3240" b="3240"/>
            <wp:wrapTight wrapText="bothSides">
              <wp:wrapPolygon edited="0">
                <wp:start x="0" y="0"/>
                <wp:lineTo x="0" y="21311"/>
                <wp:lineTo x="21311" y="21311"/>
                <wp:lineTo x="21311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9760" cy="1139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609D4AC" w14:textId="77777777" w:rsidR="00760C31" w:rsidRDefault="004C1167">
      <w:pPr>
        <w:pStyle w:val="Standard"/>
        <w:spacing w:after="0" w:line="240" w:lineRule="auto"/>
        <w:ind w:right="142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MINISTERUL  SĂNĂTĂȚII</w:t>
      </w:r>
    </w:p>
    <w:p w14:paraId="5230A23A" w14:textId="77777777" w:rsidR="00760C31" w:rsidRDefault="00760C31">
      <w:pPr>
        <w:pStyle w:val="Standard"/>
        <w:spacing w:after="0" w:line="240" w:lineRule="auto"/>
        <w:rPr>
          <w:rFonts w:eastAsia="Times New Roman" w:cs="Times New Roman"/>
          <w:sz w:val="32"/>
          <w:szCs w:val="32"/>
        </w:rPr>
      </w:pPr>
    </w:p>
    <w:p w14:paraId="2ECC5972" w14:textId="77777777" w:rsidR="00760C31" w:rsidRDefault="004C1167">
      <w:pPr>
        <w:pStyle w:val="Standard"/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DIRECȚIA DE SĂNĂTATE PUBLICĂ CARAȘ-SEVERIN</w:t>
      </w:r>
    </w:p>
    <w:p w14:paraId="7090441A" w14:textId="77777777" w:rsidR="00760C31" w:rsidRDefault="00760C31">
      <w:pPr>
        <w:pStyle w:val="Standard"/>
        <w:spacing w:after="0" w:line="240" w:lineRule="auto"/>
        <w:rPr>
          <w:rFonts w:eastAsia="Times New Roman" w:cs="Times New Roman"/>
          <w:sz w:val="32"/>
          <w:szCs w:val="32"/>
        </w:rPr>
      </w:pPr>
    </w:p>
    <w:p w14:paraId="6991838B" w14:textId="77777777" w:rsidR="00760C31" w:rsidRDefault="00760C31">
      <w:pPr>
        <w:pStyle w:val="Standard"/>
        <w:spacing w:after="0" w:line="240" w:lineRule="auto"/>
        <w:rPr>
          <w:rFonts w:eastAsia="Times New Roman" w:cs="Times New Roman"/>
          <w:sz w:val="26"/>
          <w:szCs w:val="26"/>
        </w:rPr>
      </w:pPr>
    </w:p>
    <w:p w14:paraId="0E704D22" w14:textId="77777777" w:rsidR="00760C31" w:rsidRDefault="00760C31">
      <w:pPr>
        <w:pStyle w:val="Standard"/>
        <w:spacing w:after="0" w:line="240" w:lineRule="auto"/>
        <w:rPr>
          <w:rFonts w:eastAsia="Times New Roman" w:cs="Times New Roman"/>
          <w:sz w:val="26"/>
          <w:szCs w:val="26"/>
        </w:rPr>
      </w:pPr>
    </w:p>
    <w:p w14:paraId="054BB878" w14:textId="77777777" w:rsidR="00760C31" w:rsidRDefault="00760C31">
      <w:pPr>
        <w:pStyle w:val="Standard"/>
        <w:spacing w:after="0" w:line="240" w:lineRule="auto"/>
        <w:rPr>
          <w:rFonts w:eastAsia="Times New Roman" w:cs="Times New Roman"/>
          <w:sz w:val="26"/>
          <w:szCs w:val="26"/>
        </w:rPr>
      </w:pPr>
    </w:p>
    <w:p w14:paraId="44F08007" w14:textId="77777777" w:rsidR="00760C31" w:rsidRDefault="004C1167">
      <w:pPr>
        <w:pStyle w:val="Standard"/>
        <w:spacing w:after="0" w:line="240" w:lineRule="auto"/>
      </w:pPr>
      <w:r>
        <w:rPr>
          <w:rFonts w:eastAsia="Times New Roman" w:cs="Times New Roman"/>
          <w:sz w:val="26"/>
          <w:szCs w:val="26"/>
        </w:rPr>
        <w:t xml:space="preserve">1700 </w:t>
      </w:r>
      <w:proofErr w:type="spellStart"/>
      <w:r>
        <w:rPr>
          <w:rFonts w:eastAsia="Times New Roman" w:cs="Times New Roman"/>
          <w:sz w:val="26"/>
          <w:szCs w:val="26"/>
        </w:rPr>
        <w:t>Reşiţa</w:t>
      </w:r>
      <w:proofErr w:type="spellEnd"/>
      <w:r>
        <w:rPr>
          <w:rFonts w:eastAsia="Times New Roman" w:cs="Times New Roman"/>
          <w:sz w:val="26"/>
          <w:szCs w:val="26"/>
        </w:rPr>
        <w:t xml:space="preserve">, </w:t>
      </w:r>
      <w:proofErr w:type="spellStart"/>
      <w:r>
        <w:rPr>
          <w:rFonts w:eastAsia="Times New Roman" w:cs="Times New Roman"/>
          <w:sz w:val="26"/>
          <w:szCs w:val="26"/>
        </w:rPr>
        <w:t>Str.Spitalului</w:t>
      </w:r>
      <w:proofErr w:type="spellEnd"/>
      <w:r>
        <w:rPr>
          <w:rFonts w:eastAsia="Times New Roman" w:cs="Times New Roman"/>
          <w:sz w:val="26"/>
          <w:szCs w:val="26"/>
        </w:rPr>
        <w:t>, Nr.36</w:t>
      </w:r>
    </w:p>
    <w:p w14:paraId="596C5B5E" w14:textId="77777777" w:rsidR="00760C31" w:rsidRDefault="004C1167">
      <w:pPr>
        <w:pStyle w:val="Standard"/>
        <w:spacing w:after="0" w:line="240" w:lineRule="auto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Tel. 0255/214091;  fax 0255/224691</w:t>
      </w:r>
    </w:p>
    <w:p w14:paraId="2CFA0249" w14:textId="77777777" w:rsidR="00760C31" w:rsidRDefault="004C1167">
      <w:pPr>
        <w:pStyle w:val="Standard"/>
        <w:spacing w:after="0" w:line="240" w:lineRule="auto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E-mail dspcs@asp-caras.ro</w:t>
      </w:r>
    </w:p>
    <w:p w14:paraId="0E367BE5" w14:textId="77777777" w:rsidR="00760C31" w:rsidRDefault="004C1167">
      <w:pPr>
        <w:pStyle w:val="Standard"/>
        <w:spacing w:after="0" w:line="240" w:lineRule="auto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Cod fiscal  : 3228152</w:t>
      </w:r>
    </w:p>
    <w:p w14:paraId="5B3BBDB5" w14:textId="77777777" w:rsidR="00760C31" w:rsidRDefault="004C1167">
      <w:pPr>
        <w:pStyle w:val="Standard"/>
        <w:spacing w:after="0" w:line="240" w:lineRule="auto"/>
      </w:pPr>
      <w:r>
        <w:rPr>
          <w:rFonts w:eastAsia="Times New Roman" w:cs="Times New Roman"/>
          <w:color w:val="000000"/>
          <w:sz w:val="26"/>
          <w:szCs w:val="26"/>
        </w:rPr>
        <w:t xml:space="preserve">Cod </w:t>
      </w:r>
      <w:proofErr w:type="spellStart"/>
      <w:r>
        <w:rPr>
          <w:rFonts w:eastAsia="Times New Roman" w:cs="Times New Roman"/>
          <w:color w:val="000000"/>
          <w:sz w:val="26"/>
          <w:szCs w:val="26"/>
        </w:rPr>
        <w:t>poştal</w:t>
      </w:r>
      <w:proofErr w:type="spellEnd"/>
      <w:r>
        <w:rPr>
          <w:rFonts w:eastAsia="Times New Roman" w:cs="Times New Roman"/>
          <w:color w:val="000000"/>
          <w:sz w:val="26"/>
          <w:szCs w:val="26"/>
        </w:rPr>
        <w:t xml:space="preserve"> :  320076 </w:t>
      </w:r>
      <w:r>
        <w:rPr>
          <w:rFonts w:eastAsia="Times New Roman" w:cs="Times New Roman"/>
          <w:color w:val="000000"/>
          <w:sz w:val="26"/>
          <w:szCs w:val="26"/>
        </w:rPr>
        <w:t xml:space="preserve">                                                                                     </w:t>
      </w:r>
    </w:p>
    <w:p w14:paraId="1DE9A777" w14:textId="77777777" w:rsidR="00760C31" w:rsidRDefault="00760C31">
      <w:pPr>
        <w:pStyle w:val="Standard"/>
        <w:spacing w:after="0" w:line="240" w:lineRule="auto"/>
        <w:rPr>
          <w:rFonts w:eastAsia="Times New Roman" w:cs="Times New Roman"/>
          <w:sz w:val="26"/>
          <w:szCs w:val="26"/>
        </w:rPr>
      </w:pPr>
    </w:p>
    <w:p w14:paraId="27CA4A7C" w14:textId="77777777" w:rsidR="00760C31" w:rsidRDefault="00760C31">
      <w:pPr>
        <w:pStyle w:val="Standard"/>
        <w:spacing w:after="0" w:line="240" w:lineRule="auto"/>
        <w:rPr>
          <w:rFonts w:eastAsia="Times New Roman" w:cs="Times New Roman"/>
          <w:sz w:val="26"/>
          <w:szCs w:val="26"/>
        </w:rPr>
      </w:pPr>
    </w:p>
    <w:p w14:paraId="1698511D" w14:textId="77777777" w:rsidR="00760C31" w:rsidRDefault="004C1167">
      <w:pPr>
        <w:pStyle w:val="Standard"/>
        <w:spacing w:after="0" w:line="240" w:lineRule="auto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CĂTRE,</w:t>
      </w:r>
    </w:p>
    <w:p w14:paraId="6C6C85BF" w14:textId="77777777" w:rsidR="00760C31" w:rsidRDefault="004C1167">
      <w:pPr>
        <w:pStyle w:val="Standard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>
        <w:rPr>
          <w:b/>
          <w:bCs/>
          <w:sz w:val="32"/>
          <w:szCs w:val="32"/>
        </w:rPr>
        <w:t xml:space="preserve">   INSTITUȚIA PREFECTULUI – JUDEȚUL CARAȘ-SEVERIN</w:t>
      </w:r>
    </w:p>
    <w:p w14:paraId="1A53E3C7" w14:textId="77777777" w:rsidR="00760C31" w:rsidRDefault="00760C31">
      <w:pPr>
        <w:pStyle w:val="Standard"/>
        <w:rPr>
          <w:color w:val="1D2228"/>
          <w:sz w:val="26"/>
          <w:szCs w:val="26"/>
        </w:rPr>
      </w:pPr>
    </w:p>
    <w:p w14:paraId="1F5618A5" w14:textId="77777777" w:rsidR="00760C31" w:rsidRDefault="00760C31">
      <w:pPr>
        <w:pStyle w:val="Standard"/>
        <w:rPr>
          <w:color w:val="1D2228"/>
          <w:sz w:val="26"/>
          <w:szCs w:val="26"/>
        </w:rPr>
      </w:pPr>
    </w:p>
    <w:p w14:paraId="44FC3321" w14:textId="77777777" w:rsidR="00760C31" w:rsidRDefault="004C1167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- 04 mai 2021 –</w:t>
      </w:r>
    </w:p>
    <w:p w14:paraId="1A4253E1" w14:textId="77777777" w:rsidR="00760C31" w:rsidRDefault="004C1167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 xml:space="preserve">      În ultimele 24 de ore, la nivelul județului Caraș- Severin, in </w:t>
      </w:r>
      <w:r>
        <w:rPr>
          <w:color w:val="1D2228"/>
          <w:sz w:val="26"/>
          <w:szCs w:val="26"/>
        </w:rPr>
        <w:t>cadrul etapei a III-a de vaccinare împotriva COVID-19 s-a administrat un număr total de 614  vaccinuri, astfel:</w:t>
      </w:r>
    </w:p>
    <w:p w14:paraId="7D989EE0" w14:textId="77777777" w:rsidR="00760C31" w:rsidRDefault="004C1167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SPITALUL MUNICIPAL DE URGENȚĂ CARANSEBEȘ: 43</w:t>
      </w:r>
    </w:p>
    <w:p w14:paraId="6313E3CB" w14:textId="77777777" w:rsidR="00760C31" w:rsidRDefault="004C1167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SPITALUL ORĂȘENESC  ORAVIȚA: 84</w:t>
      </w:r>
    </w:p>
    <w:p w14:paraId="0D16DCA8" w14:textId="77777777" w:rsidR="00760C31" w:rsidRDefault="004C1167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SPITALUL ORĂȘENESC MOLDOVA NOUĂ : 36</w:t>
      </w:r>
    </w:p>
    <w:p w14:paraId="411BE0D0" w14:textId="77777777" w:rsidR="00760C31" w:rsidRDefault="004C1167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 xml:space="preserve">SALA DE SPORT -LICEUL DE ARTE </w:t>
      </w:r>
      <w:r>
        <w:rPr>
          <w:color w:val="1D2228"/>
          <w:sz w:val="26"/>
          <w:szCs w:val="26"/>
        </w:rPr>
        <w:t>'SABIN PAUTA' RESITA: 96</w:t>
      </w:r>
    </w:p>
    <w:p w14:paraId="658C65D9" w14:textId="77777777" w:rsidR="00760C31" w:rsidRDefault="004C1167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SA</w:t>
      </w:r>
      <w:r>
        <w:rPr>
          <w:color w:val="1D2228"/>
          <w:sz w:val="26"/>
          <w:szCs w:val="26"/>
        </w:rPr>
        <w:t>LA</w:t>
      </w:r>
      <w:r>
        <w:rPr>
          <w:b/>
          <w:bCs/>
          <w:color w:val="1D2228"/>
          <w:sz w:val="26"/>
          <w:szCs w:val="26"/>
        </w:rPr>
        <w:t xml:space="preserve"> D</w:t>
      </w:r>
      <w:r>
        <w:rPr>
          <w:color w:val="1D2228"/>
          <w:sz w:val="26"/>
          <w:szCs w:val="26"/>
        </w:rPr>
        <w:t>E SPORT-COLEGIUL ECONOMIC Banatul Montan: 17</w:t>
      </w:r>
    </w:p>
    <w:p w14:paraId="562C3150" w14:textId="77777777" w:rsidR="00760C31" w:rsidRDefault="004C1167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 xml:space="preserve">SALA DE SPORT -SC. GIMNAZIALA MIHAI PEIA </w:t>
      </w:r>
      <w:proofErr w:type="spellStart"/>
      <w:r>
        <w:rPr>
          <w:color w:val="1D2228"/>
          <w:sz w:val="26"/>
          <w:szCs w:val="26"/>
        </w:rPr>
        <w:t>Resita</w:t>
      </w:r>
      <w:proofErr w:type="spellEnd"/>
      <w:r>
        <w:rPr>
          <w:color w:val="1D2228"/>
          <w:sz w:val="26"/>
          <w:szCs w:val="26"/>
        </w:rPr>
        <w:t>: 12</w:t>
      </w:r>
    </w:p>
    <w:p w14:paraId="786CB116" w14:textId="77777777" w:rsidR="00760C31" w:rsidRDefault="004C1167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CMJ CARAS SEVERIN- RESITA:</w:t>
      </w:r>
    </w:p>
    <w:p w14:paraId="7CD28FD3" w14:textId="77777777" w:rsidR="00760C31" w:rsidRDefault="004C1167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lastRenderedPageBreak/>
        <w:t>CENTRUL  MULTIFUNCTIONAL BOZOVICI: 66</w:t>
      </w:r>
    </w:p>
    <w:p w14:paraId="34E49527" w14:textId="77777777" w:rsidR="00760C31" w:rsidRDefault="004C1167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CLADIRE ADMINISTRATIVA BOCSA: 108</w:t>
      </w:r>
    </w:p>
    <w:p w14:paraId="403ACA9E" w14:textId="77777777" w:rsidR="00760C31" w:rsidRDefault="004C1167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CENTRUL DE PERMANENTA  SLATI</w:t>
      </w:r>
      <w:r>
        <w:rPr>
          <w:color w:val="1D2228"/>
          <w:sz w:val="26"/>
          <w:szCs w:val="26"/>
        </w:rPr>
        <w:t>NA TIMIS: 56</w:t>
      </w:r>
    </w:p>
    <w:p w14:paraId="2A7BD3E2" w14:textId="77777777" w:rsidR="00760C31" w:rsidRDefault="004C1167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CENTRUL DE PERMANENTA SOCENI(EZERIS) : 60</w:t>
      </w:r>
    </w:p>
    <w:p w14:paraId="6B7C5FB0" w14:textId="77777777" w:rsidR="00760C31" w:rsidRDefault="004C1167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CAMIN  CULTURAL PECINISCA (BAILE HERCULANE): 18</w:t>
      </w:r>
    </w:p>
    <w:p w14:paraId="1D6FD3EF" w14:textId="77777777" w:rsidR="00760C31" w:rsidRDefault="004C1167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CASA DE CULTURA  (sala mica) OTELU ROSU:</w:t>
      </w:r>
    </w:p>
    <w:p w14:paraId="66222800" w14:textId="77777777" w:rsidR="00760C31" w:rsidRDefault="004C1167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SALA DE SPORT -LICEUL TEHNOLOGIC„MIHAI NOVAC”-ORAVITA : 6</w:t>
      </w:r>
    </w:p>
    <w:p w14:paraId="47658056" w14:textId="77777777" w:rsidR="00760C31" w:rsidRDefault="004C1167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SALA DE SPORT 'VALERIA BORZA' SCOALA GIMNAZIALA NR.8-</w:t>
      </w:r>
      <w:r>
        <w:rPr>
          <w:color w:val="1D2228"/>
          <w:sz w:val="26"/>
          <w:szCs w:val="26"/>
        </w:rPr>
        <w:t>CARANSEBES: 12</w:t>
      </w:r>
    </w:p>
    <w:p w14:paraId="1BF93225" w14:textId="77777777" w:rsidR="00760C31" w:rsidRDefault="004C1167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CENTRUL DE AFACERI-ANINA:</w:t>
      </w:r>
    </w:p>
    <w:p w14:paraId="4205732F" w14:textId="77777777" w:rsidR="00760C31" w:rsidRDefault="004C1167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AMBULATORIU INTEGRAT MOLDOVA-NOUA SPITAL ORASENESC:</w:t>
      </w:r>
    </w:p>
    <w:p w14:paraId="66209F53" w14:textId="77777777" w:rsidR="00760C31" w:rsidRDefault="004C1167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Nu s-au semnalat reacții adverse severe.</w:t>
      </w:r>
    </w:p>
    <w:p w14:paraId="0C8D1769" w14:textId="77777777" w:rsidR="00760C31" w:rsidRDefault="004C1167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 xml:space="preserve">   Menționăm faptul că, de la debutul campaniei de vaccinare și până în prezent, s-au primit in total </w:t>
      </w:r>
      <w:r>
        <w:rPr>
          <w:b/>
          <w:bCs/>
          <w:color w:val="1D2228"/>
          <w:sz w:val="26"/>
          <w:szCs w:val="26"/>
        </w:rPr>
        <w:t xml:space="preserve">71424 doze </w:t>
      </w:r>
      <w:r>
        <w:rPr>
          <w:b/>
          <w:bCs/>
          <w:color w:val="1D2228"/>
          <w:sz w:val="26"/>
          <w:szCs w:val="26"/>
        </w:rPr>
        <w:t>vaccin</w:t>
      </w:r>
      <w:r>
        <w:rPr>
          <w:color w:val="1D2228"/>
          <w:sz w:val="26"/>
          <w:szCs w:val="26"/>
        </w:rPr>
        <w:t xml:space="preserve"> Covid-19 astfel :</w:t>
      </w:r>
    </w:p>
    <w:p w14:paraId="1BC7CBF9" w14:textId="77777777" w:rsidR="00760C31" w:rsidRDefault="004C1167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ab/>
      </w:r>
      <w:r>
        <w:rPr>
          <w:color w:val="1D2228"/>
          <w:sz w:val="26"/>
          <w:szCs w:val="26"/>
        </w:rPr>
        <w:tab/>
      </w:r>
      <w:r>
        <w:rPr>
          <w:color w:val="1D2228"/>
          <w:sz w:val="26"/>
          <w:szCs w:val="26"/>
        </w:rPr>
        <w:tab/>
        <w:t xml:space="preserve">  </w:t>
      </w:r>
      <w:r>
        <w:rPr>
          <w:b/>
          <w:bCs/>
          <w:color w:val="1D2228"/>
          <w:sz w:val="26"/>
          <w:szCs w:val="26"/>
        </w:rPr>
        <w:t>58114 doze de Vaccin Covid-19 de la PFIZER                                                                                                                                              ,                                       89</w:t>
      </w:r>
      <w:r>
        <w:rPr>
          <w:b/>
          <w:bCs/>
          <w:color w:val="1D2228"/>
          <w:sz w:val="26"/>
          <w:szCs w:val="26"/>
        </w:rPr>
        <w:t>20  doze de Vaccin Covid-19 de la MODERNA</w:t>
      </w:r>
    </w:p>
    <w:p w14:paraId="5AE8C51B" w14:textId="77777777" w:rsidR="00760C31" w:rsidRDefault="004C1167">
      <w:pPr>
        <w:pStyle w:val="Standard"/>
        <w:shd w:val="clear" w:color="auto" w:fill="FFFFFF"/>
        <w:rPr>
          <w:b/>
          <w:bCs/>
          <w:color w:val="1D2228"/>
          <w:sz w:val="26"/>
          <w:szCs w:val="26"/>
        </w:rPr>
      </w:pPr>
      <w:r>
        <w:rPr>
          <w:b/>
          <w:bCs/>
          <w:color w:val="1D2228"/>
          <w:sz w:val="26"/>
          <w:szCs w:val="26"/>
        </w:rPr>
        <w:t xml:space="preserve">                                        4290 doze de Vaccin Covid-19 de la </w:t>
      </w:r>
      <w:proofErr w:type="spellStart"/>
      <w:r>
        <w:rPr>
          <w:b/>
          <w:bCs/>
          <w:color w:val="1D2228"/>
          <w:sz w:val="26"/>
          <w:szCs w:val="26"/>
        </w:rPr>
        <w:t>AstraZeneca</w:t>
      </w:r>
      <w:proofErr w:type="spellEnd"/>
    </w:p>
    <w:p w14:paraId="2EDE78BF" w14:textId="77777777" w:rsidR="00760C31" w:rsidRDefault="004C1167">
      <w:pPr>
        <w:pStyle w:val="Standard"/>
        <w:shd w:val="clear" w:color="auto" w:fill="FFFFFF"/>
        <w:rPr>
          <w:b/>
          <w:bCs/>
          <w:color w:val="1D2228"/>
          <w:sz w:val="26"/>
          <w:szCs w:val="26"/>
        </w:rPr>
      </w:pPr>
      <w:r>
        <w:rPr>
          <w:b/>
          <w:bCs/>
          <w:color w:val="1D2228"/>
          <w:sz w:val="26"/>
          <w:szCs w:val="26"/>
        </w:rPr>
        <w:t xml:space="preserve">                                         100 doze de Vaccin Covid-19 de la Johnson &amp; Johnson</w:t>
      </w:r>
    </w:p>
    <w:p w14:paraId="27CB0C5B" w14:textId="77777777" w:rsidR="00760C31" w:rsidRDefault="004C1167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 xml:space="preserve"> din  care  s-au </w:t>
      </w:r>
      <w:r>
        <w:rPr>
          <w:color w:val="1D2228"/>
          <w:sz w:val="26"/>
          <w:szCs w:val="26"/>
        </w:rPr>
        <w:t>administrat in TOTAL (Doza I + Doza a II-a) :</w:t>
      </w:r>
      <w:r>
        <w:rPr>
          <w:b/>
          <w:bCs/>
          <w:color w:val="1D2228"/>
          <w:sz w:val="26"/>
          <w:szCs w:val="26"/>
        </w:rPr>
        <w:t xml:space="preserve"> 67656 doze</w:t>
      </w:r>
      <w:r>
        <w:rPr>
          <w:color w:val="1D2228"/>
          <w:sz w:val="26"/>
          <w:szCs w:val="26"/>
        </w:rPr>
        <w:t xml:space="preserve"> </w:t>
      </w:r>
      <w:r>
        <w:rPr>
          <w:b/>
          <w:bCs/>
          <w:color w:val="1D2228"/>
          <w:sz w:val="26"/>
          <w:szCs w:val="26"/>
        </w:rPr>
        <w:t>vaccin</w:t>
      </w:r>
      <w:r>
        <w:rPr>
          <w:color w:val="1D2228"/>
          <w:sz w:val="26"/>
          <w:szCs w:val="26"/>
        </w:rPr>
        <w:t xml:space="preserve"> împotriva virusului SARS-CoV-2 astfel:</w:t>
      </w:r>
    </w:p>
    <w:p w14:paraId="33A5D826" w14:textId="77777777" w:rsidR="00760C31" w:rsidRDefault="004C1167">
      <w:pPr>
        <w:pStyle w:val="Standard"/>
        <w:shd w:val="clear" w:color="auto" w:fill="FFFFFF"/>
        <w:rPr>
          <w:b/>
          <w:bCs/>
          <w:color w:val="1D2228"/>
          <w:sz w:val="26"/>
          <w:szCs w:val="26"/>
        </w:rPr>
      </w:pPr>
      <w:r>
        <w:rPr>
          <w:b/>
          <w:bCs/>
          <w:color w:val="1D2228"/>
          <w:sz w:val="26"/>
          <w:szCs w:val="26"/>
        </w:rPr>
        <w:t xml:space="preserve">55767 doze Vaccin Covid-19 COMIRNATY- PFIZER                 </w:t>
      </w:r>
    </w:p>
    <w:p w14:paraId="7C620284" w14:textId="77777777" w:rsidR="00760C31" w:rsidRDefault="004C1167">
      <w:pPr>
        <w:pStyle w:val="Standard"/>
        <w:shd w:val="clear" w:color="auto" w:fill="FFFFFF"/>
        <w:rPr>
          <w:b/>
          <w:bCs/>
          <w:color w:val="1D2228"/>
          <w:sz w:val="26"/>
          <w:szCs w:val="26"/>
        </w:rPr>
      </w:pPr>
      <w:r>
        <w:rPr>
          <w:b/>
          <w:bCs/>
          <w:color w:val="1D2228"/>
          <w:sz w:val="26"/>
          <w:szCs w:val="26"/>
        </w:rPr>
        <w:t xml:space="preserve">7740 doze Vaccin Covid-19 MODERNA  </w:t>
      </w:r>
    </w:p>
    <w:p w14:paraId="5707848D" w14:textId="77777777" w:rsidR="00760C31" w:rsidRDefault="004C1167">
      <w:pPr>
        <w:pStyle w:val="Standard"/>
        <w:shd w:val="clear" w:color="auto" w:fill="FFFFFF"/>
        <w:rPr>
          <w:b/>
          <w:bCs/>
          <w:color w:val="1D2228"/>
          <w:sz w:val="26"/>
          <w:szCs w:val="26"/>
        </w:rPr>
      </w:pPr>
      <w:r>
        <w:rPr>
          <w:b/>
          <w:bCs/>
          <w:color w:val="1D2228"/>
          <w:sz w:val="26"/>
          <w:szCs w:val="26"/>
        </w:rPr>
        <w:t xml:space="preserve">4149 doze Vaccin Covid-19 </w:t>
      </w:r>
      <w:proofErr w:type="spellStart"/>
      <w:r>
        <w:rPr>
          <w:b/>
          <w:bCs/>
          <w:color w:val="1D2228"/>
          <w:sz w:val="26"/>
          <w:szCs w:val="26"/>
        </w:rPr>
        <w:t>AstraZeneca</w:t>
      </w:r>
      <w:proofErr w:type="spellEnd"/>
    </w:p>
    <w:p w14:paraId="56750623" w14:textId="77777777" w:rsidR="00760C31" w:rsidRDefault="004C1167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SPITALUL JUDEȚEAN</w:t>
      </w:r>
      <w:r>
        <w:rPr>
          <w:color w:val="1D2228"/>
          <w:sz w:val="26"/>
          <w:szCs w:val="26"/>
        </w:rPr>
        <w:t xml:space="preserve">  DE URGENȚĂ REȘIȚA:4029</w:t>
      </w:r>
    </w:p>
    <w:p w14:paraId="627962A6" w14:textId="77777777" w:rsidR="00760C31" w:rsidRDefault="004C1167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SPITALUL MUNICIPAL DE URGENȚĂ CARANSEBEȘ: 13348</w:t>
      </w:r>
    </w:p>
    <w:p w14:paraId="65CA76C2" w14:textId="77777777" w:rsidR="00760C31" w:rsidRDefault="004C1167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lastRenderedPageBreak/>
        <w:t>SPITALUL ORĂȘENESC  ORAVIȚA: 11849</w:t>
      </w:r>
    </w:p>
    <w:p w14:paraId="233AE55E" w14:textId="77777777" w:rsidR="00760C31" w:rsidRDefault="004C1167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SPITALUL ORĂȘENESC OȚELU ROȘU: 238</w:t>
      </w:r>
    </w:p>
    <w:p w14:paraId="257E086A" w14:textId="77777777" w:rsidR="00760C31" w:rsidRDefault="004C1167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SPITALUL ORĂȘENESC MOLDOVA NOUĂ : 7907</w:t>
      </w:r>
    </w:p>
    <w:p w14:paraId="6F158600" w14:textId="77777777" w:rsidR="00760C31" w:rsidRDefault="004C1167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SALA DE SPORT-LICEUL DE ARTE „SABIN PAUTA” RESITA: 6371</w:t>
      </w:r>
    </w:p>
    <w:p w14:paraId="27C29062" w14:textId="77777777" w:rsidR="00760C31" w:rsidRDefault="004C1167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SALA DE SPORT-COLE</w:t>
      </w:r>
      <w:r>
        <w:rPr>
          <w:color w:val="1D2228"/>
          <w:sz w:val="26"/>
          <w:szCs w:val="26"/>
        </w:rPr>
        <w:t>GIUL ECONOMIC BANATUL MONTAN RESITA: 2501</w:t>
      </w:r>
    </w:p>
    <w:p w14:paraId="6E29C61B" w14:textId="77777777" w:rsidR="00760C31" w:rsidRDefault="004C1167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SALA DE SPORT-SCOALA GIMNAZIALA”MIHAI PEIA RESITA: 1936</w:t>
      </w:r>
    </w:p>
    <w:p w14:paraId="53A1F716" w14:textId="77777777" w:rsidR="00760C31" w:rsidRDefault="004C1167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CMJ CARAS-SEVERIN RESITA:320</w:t>
      </w:r>
    </w:p>
    <w:p w14:paraId="0790FBCF" w14:textId="77777777" w:rsidR="00760C31" w:rsidRDefault="004C1167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CENTRUL MULTIFUNCTIONAL-BOZOVICI :3576</w:t>
      </w:r>
    </w:p>
    <w:p w14:paraId="6018EE7E" w14:textId="77777777" w:rsidR="00760C31" w:rsidRDefault="004C1167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CLADIRE ADMINISTRATIVA-BOCSA : 4740</w:t>
      </w:r>
    </w:p>
    <w:p w14:paraId="37823DC0" w14:textId="77777777" w:rsidR="00760C31" w:rsidRDefault="004C1167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CENTRUL DE PERMANENTA-SLATINA TIMIS: 3186</w:t>
      </w:r>
    </w:p>
    <w:p w14:paraId="1A87D0C2" w14:textId="77777777" w:rsidR="00760C31" w:rsidRDefault="004C1167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CENTRUL DE P</w:t>
      </w:r>
      <w:r>
        <w:rPr>
          <w:color w:val="1D2228"/>
          <w:sz w:val="26"/>
          <w:szCs w:val="26"/>
        </w:rPr>
        <w:t>ERMANENTA-SOCENI : 3390</w:t>
      </w:r>
    </w:p>
    <w:p w14:paraId="67606C6E" w14:textId="77777777" w:rsidR="00760C31" w:rsidRDefault="004C1167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CAMIN CULTURAL PECINISCA(BAILE HERCULANE :  701</w:t>
      </w:r>
    </w:p>
    <w:p w14:paraId="792C9C83" w14:textId="77777777" w:rsidR="00760C31" w:rsidRDefault="004C1167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CASA DE CULTURA (sala mica) OTELU ROSU: 1230</w:t>
      </w:r>
    </w:p>
    <w:p w14:paraId="3F7D44A7" w14:textId="77777777" w:rsidR="00760C31" w:rsidRDefault="004C1167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SALA DE SPORT-LICEUL TEHNOLOGIC 'MIHAI NOVAC'-ORAVITA: 570</w:t>
      </w:r>
    </w:p>
    <w:p w14:paraId="43BF8645" w14:textId="77777777" w:rsidR="00760C31" w:rsidRDefault="004C1167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SALA DE SPORT 'VALERIA BORZA'SCOALA GIMNAZIALA nr.8-CARANSEBES : 882</w:t>
      </w:r>
    </w:p>
    <w:p w14:paraId="258EE979" w14:textId="77777777" w:rsidR="00760C31" w:rsidRDefault="004C1167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 xml:space="preserve">CENTRUL DE </w:t>
      </w:r>
      <w:r>
        <w:rPr>
          <w:color w:val="1D2228"/>
          <w:sz w:val="26"/>
          <w:szCs w:val="26"/>
        </w:rPr>
        <w:t>AFACERI ANINA : 840</w:t>
      </w:r>
    </w:p>
    <w:p w14:paraId="769F89B7" w14:textId="77777777" w:rsidR="00760C31" w:rsidRDefault="004C1167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>AMBULATORIU INTEGRAT SPITAL MOLDOVA NOUA: 42</w:t>
      </w:r>
    </w:p>
    <w:p w14:paraId="61732B9D" w14:textId="77777777" w:rsidR="00760C31" w:rsidRDefault="004C1167">
      <w:pPr>
        <w:pStyle w:val="Standard"/>
        <w:shd w:val="clear" w:color="auto" w:fill="FFFFFF"/>
        <w:rPr>
          <w:b/>
          <w:bCs/>
          <w:color w:val="1D2228"/>
          <w:sz w:val="26"/>
          <w:szCs w:val="26"/>
        </w:rPr>
      </w:pPr>
      <w:r>
        <w:rPr>
          <w:b/>
          <w:bCs/>
          <w:color w:val="1D2228"/>
          <w:sz w:val="26"/>
          <w:szCs w:val="26"/>
        </w:rPr>
        <w:t xml:space="preserve">      </w:t>
      </w:r>
      <w:proofErr w:type="spellStart"/>
      <w:r>
        <w:rPr>
          <w:color w:val="1D2228"/>
          <w:sz w:val="26"/>
          <w:szCs w:val="26"/>
        </w:rPr>
        <w:t>Mentionam</w:t>
      </w:r>
      <w:proofErr w:type="spellEnd"/>
      <w:r>
        <w:rPr>
          <w:color w:val="1D2228"/>
          <w:sz w:val="26"/>
          <w:szCs w:val="26"/>
        </w:rPr>
        <w:t xml:space="preserve"> faptul ca din totalul</w:t>
      </w:r>
      <w:r>
        <w:rPr>
          <w:b/>
          <w:bCs/>
          <w:color w:val="1D2228"/>
          <w:sz w:val="26"/>
          <w:szCs w:val="26"/>
        </w:rPr>
        <w:t xml:space="preserve"> de 67656 doze de vaccin administrate , 27285 doze </w:t>
      </w:r>
      <w:proofErr w:type="spellStart"/>
      <w:r>
        <w:rPr>
          <w:b/>
          <w:bCs/>
          <w:color w:val="1D2228"/>
          <w:sz w:val="26"/>
          <w:szCs w:val="26"/>
        </w:rPr>
        <w:t>reprezinta</w:t>
      </w:r>
      <w:proofErr w:type="spellEnd"/>
      <w:r>
        <w:rPr>
          <w:b/>
          <w:bCs/>
          <w:color w:val="1D2228"/>
          <w:sz w:val="26"/>
          <w:szCs w:val="26"/>
        </w:rPr>
        <w:t xml:space="preserve"> rapelurile ( Doza a II-a):  22968 doze de la Pfizer</w:t>
      </w:r>
    </w:p>
    <w:p w14:paraId="1A5D02E0" w14:textId="77777777" w:rsidR="00760C31" w:rsidRDefault="004C1167">
      <w:pPr>
        <w:pStyle w:val="Standard"/>
        <w:shd w:val="clear" w:color="auto" w:fill="FFFFFF"/>
        <w:rPr>
          <w:b/>
          <w:bCs/>
          <w:color w:val="1D2228"/>
          <w:sz w:val="26"/>
          <w:szCs w:val="26"/>
        </w:rPr>
      </w:pPr>
      <w:r>
        <w:rPr>
          <w:b/>
          <w:bCs/>
          <w:color w:val="1D2228"/>
          <w:sz w:val="26"/>
          <w:szCs w:val="26"/>
        </w:rPr>
        <w:t xml:space="preserve">                                                                2910 doze de la Moderna</w:t>
      </w:r>
    </w:p>
    <w:p w14:paraId="7D4400DF" w14:textId="77777777" w:rsidR="00760C31" w:rsidRDefault="004C1167">
      <w:pPr>
        <w:pStyle w:val="Standard"/>
        <w:shd w:val="clear" w:color="auto" w:fill="FFFFFF"/>
        <w:rPr>
          <w:b/>
          <w:bCs/>
          <w:color w:val="1D2228"/>
          <w:sz w:val="26"/>
          <w:szCs w:val="26"/>
        </w:rPr>
      </w:pPr>
      <w:r>
        <w:rPr>
          <w:b/>
          <w:bCs/>
          <w:color w:val="1D2228"/>
          <w:sz w:val="26"/>
          <w:szCs w:val="26"/>
        </w:rPr>
        <w:t xml:space="preserve">                                                                1407 doze de la </w:t>
      </w:r>
      <w:proofErr w:type="spellStart"/>
      <w:r>
        <w:rPr>
          <w:b/>
          <w:bCs/>
          <w:color w:val="1D2228"/>
          <w:sz w:val="26"/>
          <w:szCs w:val="26"/>
        </w:rPr>
        <w:t>AstraZeneca</w:t>
      </w:r>
      <w:proofErr w:type="spellEnd"/>
    </w:p>
    <w:p w14:paraId="34E25F60" w14:textId="77777777" w:rsidR="00760C31" w:rsidRDefault="004C1167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t xml:space="preserve">Vaccinarea este o măsură complexă de prevenție în pandemia de </w:t>
      </w:r>
      <w:proofErr w:type="spellStart"/>
      <w:r>
        <w:rPr>
          <w:color w:val="1D2228"/>
          <w:sz w:val="26"/>
          <w:szCs w:val="26"/>
        </w:rPr>
        <w:t>coronavirus</w:t>
      </w:r>
      <w:proofErr w:type="spellEnd"/>
      <w:r>
        <w:rPr>
          <w:color w:val="1D2228"/>
          <w:sz w:val="26"/>
          <w:szCs w:val="26"/>
        </w:rPr>
        <w:t xml:space="preserve">, </w:t>
      </w:r>
      <w:r>
        <w:rPr>
          <w:color w:val="1D2228"/>
          <w:sz w:val="26"/>
          <w:szCs w:val="26"/>
        </w:rPr>
        <w:t>alături de celelalte obligații ce ne revin:</w:t>
      </w:r>
    </w:p>
    <w:p w14:paraId="6B71C329" w14:textId="77777777" w:rsidR="00760C31" w:rsidRDefault="004C1167">
      <w:pPr>
        <w:pStyle w:val="Standard"/>
        <w:shd w:val="clear" w:color="auto" w:fill="FFFFFF"/>
        <w:rPr>
          <w:color w:val="1D2228"/>
          <w:sz w:val="26"/>
          <w:szCs w:val="26"/>
        </w:rPr>
      </w:pPr>
      <w:r>
        <w:rPr>
          <w:color w:val="1D2228"/>
          <w:sz w:val="26"/>
          <w:szCs w:val="26"/>
        </w:rPr>
        <w:lastRenderedPageBreak/>
        <w:t xml:space="preserve">● respectarea regulilor </w:t>
      </w:r>
      <w:proofErr w:type="spellStart"/>
      <w:r>
        <w:rPr>
          <w:color w:val="1D2228"/>
          <w:sz w:val="26"/>
          <w:szCs w:val="26"/>
        </w:rPr>
        <w:t>şi</w:t>
      </w:r>
      <w:proofErr w:type="spellEnd"/>
      <w:r>
        <w:rPr>
          <w:color w:val="1D2228"/>
          <w:sz w:val="26"/>
          <w:szCs w:val="26"/>
        </w:rPr>
        <w:t xml:space="preserve"> a măsurilor </w:t>
      </w:r>
      <w:proofErr w:type="spellStart"/>
      <w:r>
        <w:rPr>
          <w:color w:val="1D2228"/>
          <w:sz w:val="26"/>
          <w:szCs w:val="26"/>
        </w:rPr>
        <w:t>igienico</w:t>
      </w:r>
      <w:proofErr w:type="spellEnd"/>
      <w:r>
        <w:rPr>
          <w:color w:val="1D2228"/>
          <w:sz w:val="26"/>
          <w:szCs w:val="26"/>
        </w:rPr>
        <w:t xml:space="preserve">-sanitare (purtarea </w:t>
      </w:r>
      <w:proofErr w:type="spellStart"/>
      <w:r>
        <w:rPr>
          <w:color w:val="1D2228"/>
          <w:sz w:val="26"/>
          <w:szCs w:val="26"/>
        </w:rPr>
        <w:t>măştii</w:t>
      </w:r>
      <w:proofErr w:type="spellEnd"/>
      <w:r>
        <w:rPr>
          <w:color w:val="1D2228"/>
          <w:sz w:val="26"/>
          <w:szCs w:val="26"/>
        </w:rPr>
        <w:t xml:space="preserve">, spălatul pe mâini </w:t>
      </w:r>
      <w:proofErr w:type="spellStart"/>
      <w:r>
        <w:rPr>
          <w:color w:val="1D2228"/>
          <w:sz w:val="26"/>
          <w:szCs w:val="26"/>
        </w:rPr>
        <w:t>şi</w:t>
      </w:r>
      <w:proofErr w:type="spellEnd"/>
      <w:r>
        <w:rPr>
          <w:color w:val="1D2228"/>
          <w:sz w:val="26"/>
          <w:szCs w:val="26"/>
        </w:rPr>
        <w:t xml:space="preserve"> </w:t>
      </w:r>
      <w:proofErr w:type="spellStart"/>
      <w:r>
        <w:rPr>
          <w:color w:val="1D2228"/>
          <w:sz w:val="26"/>
          <w:szCs w:val="26"/>
        </w:rPr>
        <w:t>distanţarea</w:t>
      </w:r>
      <w:proofErr w:type="spellEnd"/>
      <w:r>
        <w:rPr>
          <w:color w:val="1D2228"/>
          <w:sz w:val="26"/>
          <w:szCs w:val="26"/>
        </w:rPr>
        <w:t xml:space="preserve"> fizică).</w:t>
      </w:r>
    </w:p>
    <w:sectPr w:rsidR="00760C31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2D01F" w14:textId="77777777" w:rsidR="004C1167" w:rsidRDefault="004C1167">
      <w:r>
        <w:separator/>
      </w:r>
    </w:p>
  </w:endnote>
  <w:endnote w:type="continuationSeparator" w:id="0">
    <w:p w14:paraId="4ADE1464" w14:textId="77777777" w:rsidR="004C1167" w:rsidRDefault="004C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89CE8" w14:textId="77777777" w:rsidR="004C1167" w:rsidRDefault="004C1167">
      <w:r>
        <w:rPr>
          <w:color w:val="000000"/>
        </w:rPr>
        <w:separator/>
      </w:r>
    </w:p>
  </w:footnote>
  <w:footnote w:type="continuationSeparator" w:id="0">
    <w:p w14:paraId="3F063E09" w14:textId="77777777" w:rsidR="004C1167" w:rsidRDefault="004C1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60C31"/>
    <w:rsid w:val="002850AC"/>
    <w:rsid w:val="004C1167"/>
    <w:rsid w:val="00760C31"/>
    <w:rsid w:val="00D3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03CB"/>
  <w15:docId w15:val="{3EFD0533-1F16-42DA-A565-6E684175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3">
    <w:name w:val="heading 3"/>
    <w:basedOn w:val="Standard"/>
    <w:next w:val="Textbody"/>
    <w:uiPriority w:val="9"/>
    <w:semiHidden/>
    <w:unhideWhenUsed/>
    <w:qFormat/>
    <w:pPr>
      <w:keepNext/>
      <w:jc w:val="center"/>
      <w:outlineLvl w:val="2"/>
    </w:pPr>
    <w:rPr>
      <w:b/>
      <w:szCs w:val="20"/>
      <w:lang w:eastAsia="en-US"/>
    </w:rPr>
  </w:style>
  <w:style w:type="paragraph" w:styleId="Titlu8">
    <w:name w:val="heading 8"/>
    <w:basedOn w:val="Standard"/>
    <w:next w:val="Textbody"/>
    <w:pPr>
      <w:spacing w:before="240" w:after="60"/>
      <w:outlineLvl w:val="7"/>
    </w:pPr>
    <w:rPr>
      <w:i/>
      <w:iCs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ahoma"/>
      <w:color w:val="00000A"/>
      <w:sz w:val="22"/>
      <w:szCs w:val="22"/>
      <w:lang w:val="ro-RO" w:eastAsia="ro-R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Legend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ntet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Subsol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TextnBalon">
    <w:name w:val="Balloon Text"/>
    <w:basedOn w:val="Standard"/>
    <w:rPr>
      <w:rFonts w:ascii="Tahoma" w:hAnsi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Heading3Char">
    <w:name w:val="Heading 3 Char"/>
    <w:basedOn w:val="Fontdeparagrafimplicit"/>
    <w:rPr>
      <w:b/>
      <w:sz w:val="24"/>
      <w:lang w:val="ro-RO"/>
    </w:rPr>
  </w:style>
  <w:style w:type="character" w:customStyle="1" w:styleId="Heading8Char">
    <w:name w:val="Heading 8 Char"/>
    <w:basedOn w:val="Fontdeparagrafimplicit"/>
    <w:rPr>
      <w:i/>
      <w:iCs/>
      <w:sz w:val="24"/>
      <w:szCs w:val="24"/>
    </w:rPr>
  </w:style>
  <w:style w:type="character" w:customStyle="1" w:styleId="HeaderChar">
    <w:name w:val="Header Char"/>
    <w:basedOn w:val="Fontdeparagrafimplicit"/>
    <w:rPr>
      <w:sz w:val="24"/>
      <w:szCs w:val="24"/>
      <w:lang w:val="ro-RO" w:eastAsia="ro-RO"/>
    </w:rPr>
  </w:style>
  <w:style w:type="character" w:customStyle="1" w:styleId="FooterChar">
    <w:name w:val="Footer Char"/>
    <w:basedOn w:val="Fontdeparagrafimplicit"/>
    <w:rPr>
      <w:sz w:val="24"/>
      <w:szCs w:val="24"/>
      <w:lang w:val="ro-RO" w:eastAsia="ro-RO"/>
    </w:rPr>
  </w:style>
  <w:style w:type="character" w:customStyle="1" w:styleId="BalloonTextChar">
    <w:name w:val="Balloon Text Char"/>
    <w:basedOn w:val="Fontdeparagrafimplicit"/>
    <w:rPr>
      <w:rFonts w:ascii="Tahoma" w:hAnsi="Tahoma" w:cs="Tahoma"/>
      <w:sz w:val="16"/>
      <w:szCs w:val="16"/>
      <w:lang w:val="ro-RO" w:eastAsia="ro-R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Windows User</cp:lastModifiedBy>
  <cp:revision>2</cp:revision>
  <cp:lastPrinted>2021-05-04T10:54:00Z</cp:lastPrinted>
  <dcterms:created xsi:type="dcterms:W3CDTF">2021-05-04T11:21:00Z</dcterms:created>
  <dcterms:modified xsi:type="dcterms:W3CDTF">2021-05-04T11:21:00Z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