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527DAD5" w14:textId="0444C412" w:rsidR="0019785D" w:rsidRDefault="00BC734C">
      <w:r w:rsidRPr="003B45FD">
        <w:rPr>
          <w:noProof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46071145" wp14:editId="1102F994">
                <wp:simplePos x="0" y="0"/>
                <wp:positionH relativeFrom="leftMargin">
                  <wp:posOffset>10086975</wp:posOffset>
                </wp:positionH>
                <wp:positionV relativeFrom="topMargin">
                  <wp:posOffset>76200</wp:posOffset>
                </wp:positionV>
                <wp:extent cx="4951730" cy="1619885"/>
                <wp:effectExtent l="0" t="0" r="1270" b="0"/>
                <wp:wrapNone/>
                <wp:docPr id="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619885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DCDBB" w14:textId="32DA1B02" w:rsidR="001D103D" w:rsidRPr="004D58B5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56"/>
                                <w:szCs w:val="56"/>
                                <w:lang w:val="ro-RO" w:eastAsia="ro-RO"/>
                              </w:rPr>
                            </w:pPr>
                            <w:r w:rsidRPr="004D58B5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72"/>
                                <w:szCs w:val="72"/>
                                <w:lang w:val="ro-RO" w:eastAsia="ro-RO"/>
                              </w:rPr>
                              <w:t>DECEMBRIE 202</w:t>
                            </w:r>
                            <w:r w:rsidR="00AD2A2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72"/>
                                <w:szCs w:val="72"/>
                                <w:lang w:val="ro-RO" w:eastAsia="ro-RO"/>
                              </w:rPr>
                              <w:t>2</w:t>
                            </w:r>
                          </w:p>
                          <w:p w14:paraId="33DA5148" w14:textId="7D49E222" w:rsidR="001D103D" w:rsidRPr="004D58B5" w:rsidRDefault="00D525AC" w:rsidP="00D525AC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003F7D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3F7D"/>
                                <w:kern w:val="24"/>
                                <w:sz w:val="48"/>
                                <w:szCs w:val="48"/>
                                <w:lang w:val="ro-RO" w:eastAsia="ro-RO"/>
                              </w:rPr>
                              <w:t>ZeroDiscriminare!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7114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94.25pt;margin-top:6pt;width:389.9pt;height:127.55pt;z-index:251250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" fillcolor="#79cdf4" stroked="f">
                <v:textbox>
                  <w:txbxContent>
                    <w:p w14:paraId="304DCDBB" w14:textId="32DA1B02" w:rsidR="001D103D" w:rsidRPr="004D58B5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56"/>
                          <w:szCs w:val="56"/>
                          <w:lang w:val="ro-RO" w:eastAsia="ro-RO"/>
                        </w:rPr>
                      </w:pPr>
                      <w:r w:rsidRPr="004D58B5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72"/>
                          <w:szCs w:val="72"/>
                          <w:lang w:val="ro-RO" w:eastAsia="ro-RO"/>
                        </w:rPr>
                        <w:t>DECEMBRIE 202</w:t>
                      </w:r>
                      <w:r w:rsidR="00AD2A2E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72"/>
                          <w:szCs w:val="72"/>
                          <w:lang w:val="ro-RO" w:eastAsia="ro-RO"/>
                        </w:rPr>
                        <w:t>2</w:t>
                      </w:r>
                    </w:p>
                    <w:p w14:paraId="33DA5148" w14:textId="7D49E222" w:rsidR="001D103D" w:rsidRPr="004D58B5" w:rsidRDefault="00D525AC" w:rsidP="00D525AC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003F7D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D525AC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48"/>
                          <w:szCs w:val="48"/>
                          <w:lang w:val="ro-RO" w:eastAsia="ro-RO"/>
                        </w:rPr>
                        <w:t>ZeroDiscriminare</w:t>
                      </w:r>
                      <w:proofErr w:type="spellEnd"/>
                      <w:r w:rsidRPr="00D525AC">
                        <w:rPr>
                          <w:rFonts w:ascii="Arial" w:eastAsia="+mn-ea" w:hAnsi="Arial" w:cs="Arial"/>
                          <w:b/>
                          <w:bCs/>
                          <w:color w:val="003F7D"/>
                          <w:kern w:val="24"/>
                          <w:sz w:val="48"/>
                          <w:szCs w:val="48"/>
                          <w:lang w:val="ro-RO" w:eastAsia="ro-RO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B45FD">
        <w:rPr>
          <w:noProof/>
        </w:rPr>
        <mc:AlternateContent>
          <mc:Choice Requires="wps">
            <w:drawing>
              <wp:anchor distT="0" distB="0" distL="114300" distR="114300" simplePos="0" relativeHeight="251244032" behindDoc="0" locked="0" layoutInCell="1" allowOverlap="1" wp14:anchorId="5738F712" wp14:editId="58438B01">
                <wp:simplePos x="0" y="0"/>
                <wp:positionH relativeFrom="leftMargin">
                  <wp:posOffset>76200</wp:posOffset>
                </wp:positionH>
                <wp:positionV relativeFrom="topMargin">
                  <wp:posOffset>76200</wp:posOffset>
                </wp:positionV>
                <wp:extent cx="9936000" cy="1620000"/>
                <wp:effectExtent l="0" t="0" r="8255" b="0"/>
                <wp:wrapNone/>
                <wp:docPr id="307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AF47D3-A3F6-4C7C-89BA-DA1F09A447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000" cy="1620000"/>
                        </a:xfrm>
                        <a:prstGeom prst="rect">
                          <a:avLst/>
                        </a:prstGeom>
                        <a:solidFill>
                          <a:srgbClr val="CF2C4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E49C11" w14:textId="43E5573F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Luna Na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ț</w:t>
                            </w: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ională a Informării </w:t>
                            </w:r>
                          </w:p>
                          <w:p w14:paraId="54443169" w14:textId="77777777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3F57B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despre Bolile Transmisibile: </w:t>
                            </w:r>
                          </w:p>
                          <w:p w14:paraId="572875F0" w14:textId="0C5C1099" w:rsidR="001D103D" w:rsidRPr="003F57B6" w:rsidRDefault="001D103D" w:rsidP="001D103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64"/>
                                <w:szCs w:val="64"/>
                                <w:lang w:val="ro-RO"/>
                              </w:rPr>
                            </w:pP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STOP </w:t>
                            </w:r>
                            <w:r w:rsidR="00D22A9C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H</w:t>
                            </w:r>
                            <w:r w:rsidR="00BE1FE3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IV</w:t>
                            </w: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 xml:space="preserve">, </w:t>
                            </w:r>
                            <w:r w:rsidR="005B5863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TUBERCULOZĂ</w:t>
                            </w:r>
                            <w:r w:rsidRPr="001D103D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ro-RO"/>
                              </w:rPr>
                              <w:t>, HEPATITĂ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pt;margin-top:6pt;width:782.35pt;height:127.55pt;z-index:251244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" fillcolor="#cf2c48" stroked="f">
                <v:textbox>
                  <w:txbxContent>
                    <w:p w14:paraId="63E49C11" w14:textId="43E5573F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</w:pP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Luna Na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ț</w:t>
                      </w: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ională a Informării </w:t>
                      </w:r>
                    </w:p>
                    <w:p w14:paraId="54443169" w14:textId="77777777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</w:pPr>
                      <w:r w:rsidRPr="003F57B6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despre Bolile Transmisibile: </w:t>
                      </w:r>
                    </w:p>
                    <w:p w14:paraId="572875F0" w14:textId="0C5C1099" w:rsidR="001D103D" w:rsidRPr="003F57B6" w:rsidRDefault="001D103D" w:rsidP="001D103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sz w:val="64"/>
                          <w:szCs w:val="64"/>
                          <w:lang w:val="ro-RO"/>
                        </w:rPr>
                      </w:pP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STOP </w:t>
                      </w:r>
                      <w:r w:rsidR="00D22A9C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H</w:t>
                      </w:r>
                      <w:r w:rsidR="00BE1FE3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IV</w:t>
                      </w: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 xml:space="preserve">, </w:t>
                      </w:r>
                      <w:r w:rsidR="005B5863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TUBERCULOZĂ</w:t>
                      </w:r>
                      <w:r w:rsidRPr="001D103D">
                        <w:rPr>
                          <w:rFonts w:ascii="Arial" w:eastAsia="+mn-ea" w:hAnsi="Arial" w:cs="Arial"/>
                          <w:b/>
                          <w:bCs/>
                          <w:color w:val="FFFFFF"/>
                          <w:kern w:val="24"/>
                          <w:sz w:val="64"/>
                          <w:szCs w:val="64"/>
                          <w:lang w:val="ro-RO"/>
                        </w:rPr>
                        <w:t>, HEPATITĂ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0314AA" w14:textId="4F991087" w:rsidR="0019785D" w:rsidRPr="0019785D" w:rsidRDefault="0019785D" w:rsidP="0019785D"/>
    <w:p w14:paraId="223C9E31" w14:textId="568D46F4" w:rsidR="0019785D" w:rsidRPr="0019785D" w:rsidRDefault="0019785D" w:rsidP="0019785D"/>
    <w:p w14:paraId="0A8D8EE0" w14:textId="28090F3A" w:rsidR="0019785D" w:rsidRPr="0019785D" w:rsidRDefault="0019785D" w:rsidP="0019785D"/>
    <w:p w14:paraId="73AEEF61" w14:textId="28A05ADE" w:rsidR="0019785D" w:rsidRPr="0019785D" w:rsidRDefault="0019785D" w:rsidP="0019785D"/>
    <w:p w14:paraId="19224B6F" w14:textId="038D1235" w:rsidR="0019785D" w:rsidRPr="0019785D" w:rsidRDefault="005B5863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2DD65E56" wp14:editId="657796CB">
                <wp:simplePos x="0" y="0"/>
                <wp:positionH relativeFrom="leftMargin">
                  <wp:posOffset>5134610</wp:posOffset>
                </wp:positionH>
                <wp:positionV relativeFrom="topMargin">
                  <wp:posOffset>1922145</wp:posOffset>
                </wp:positionV>
                <wp:extent cx="4859655" cy="242633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2426335"/>
                        </a:xfrm>
                        <a:prstGeom prst="rect">
                          <a:avLst/>
                        </a:prstGeom>
                        <a:solidFill>
                          <a:srgbClr val="003F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84EC" w14:textId="77777777" w:rsidR="00E75518" w:rsidRPr="00FA5AC8" w:rsidRDefault="00E75518" w:rsidP="00E7551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A5A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 xml:space="preserve">Țintele pentru anul 2025 sunt </w:t>
                            </w:r>
                          </w:p>
                          <w:p w14:paraId="060DAD05" w14:textId="49AC3623" w:rsidR="004F2DA7" w:rsidRPr="00FA5AC8" w:rsidRDefault="00E75518" w:rsidP="00E75518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A5AC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centrate pe oameni</w:t>
                            </w:r>
                          </w:p>
                          <w:p w14:paraId="608E9B88" w14:textId="77777777" w:rsidR="004F2DA7" w:rsidRPr="004F2DA7" w:rsidRDefault="004F2DA7" w:rsidP="004F2DA7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31267335" w14:textId="63B600C0" w:rsidR="004F2DA7" w:rsidRPr="004F2DA7" w:rsidRDefault="004F2DA7" w:rsidP="004F2DA7">
                            <w:pPr>
                              <w:spacing w:after="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Țintele propuse pentru anul 2025 se încadrează în trei categorii:</w:t>
                            </w:r>
                          </w:p>
                          <w:p w14:paraId="5869231A" w14:textId="77777777" w:rsidR="004F2DA7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1. Servicii complete HIV.</w:t>
                            </w:r>
                          </w:p>
                          <w:p w14:paraId="54747935" w14:textId="5EDB8DCC" w:rsidR="004F2DA7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2.</w:t>
                            </w:r>
                            <w:r w:rsidR="001208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Integrarea serviciilor centrate pe oameni.</w:t>
                            </w:r>
                          </w:p>
                          <w:p w14:paraId="7B9BE57D" w14:textId="5F3FD5B2" w:rsidR="00B416FA" w:rsidRPr="004F2DA7" w:rsidRDefault="004F2DA7" w:rsidP="001208F6">
                            <w:pPr>
                              <w:spacing w:before="120" w:after="0" w:line="288" w:lineRule="auto"/>
                              <w:ind w:left="680" w:hanging="3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4F2DA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3.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Un mediu favorabil pentru serviciile HIV </w:t>
                            </w:r>
                            <w:r w:rsid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–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prin</w:t>
                            </w:r>
                            <w:r w:rsid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E75518" w:rsidRPr="00E75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ro-RO"/>
                              </w:rPr>
                              <w:t>îndepărtarea impedimentelor sociale și legale.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04.3pt;margin-top:151.35pt;width:382.65pt;height:191.05pt;z-index:25207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" fillcolor="#003f7d" stroked="f" strokeweight=".5pt">
                <v:textbox inset="4mm,4mm,4mm,2mm">
                  <w:txbxContent>
                    <w:p w14:paraId="724484EC" w14:textId="77777777" w:rsidR="00E75518" w:rsidRPr="00FA5AC8" w:rsidRDefault="00E75518" w:rsidP="00E7551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FA5A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 xml:space="preserve">Țintele pentru anul 2025 sunt </w:t>
                      </w:r>
                    </w:p>
                    <w:p w14:paraId="060DAD05" w14:textId="49AC3623" w:rsidR="004F2DA7" w:rsidRPr="00FA5AC8" w:rsidRDefault="00E75518" w:rsidP="00E75518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FA5AC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centrate pe oameni</w:t>
                      </w:r>
                    </w:p>
                    <w:p w14:paraId="608E9B88" w14:textId="77777777" w:rsidR="004F2DA7" w:rsidRPr="004F2DA7" w:rsidRDefault="004F2DA7" w:rsidP="004F2DA7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ro-RO"/>
                        </w:rPr>
                      </w:pPr>
                    </w:p>
                    <w:p w14:paraId="31267335" w14:textId="63B600C0" w:rsidR="004F2DA7" w:rsidRPr="004F2DA7" w:rsidRDefault="004F2DA7" w:rsidP="004F2DA7">
                      <w:pPr>
                        <w:spacing w:after="0" w:line="288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Țintele propuse pentru anul 2025 se încadrează în trei categorii:</w:t>
                      </w:r>
                    </w:p>
                    <w:p w14:paraId="5869231A" w14:textId="77777777" w:rsidR="004F2DA7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1. Servicii complete HIV.</w:t>
                      </w:r>
                    </w:p>
                    <w:p w14:paraId="54747935" w14:textId="5EDB8DCC" w:rsidR="004F2DA7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2.</w:t>
                      </w:r>
                      <w:r w:rsidR="001208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Integrarea serviciilor centrate pe oameni.</w:t>
                      </w:r>
                    </w:p>
                    <w:p w14:paraId="7B9BE57D" w14:textId="5F3FD5B2" w:rsidR="00B416FA" w:rsidRPr="004F2DA7" w:rsidRDefault="004F2DA7" w:rsidP="001208F6">
                      <w:pPr>
                        <w:spacing w:before="120" w:after="0" w:line="288" w:lineRule="auto"/>
                        <w:ind w:left="680" w:hanging="3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</w:pPr>
                      <w:r w:rsidRPr="004F2DA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3.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Un mediu favorabil pentru serviciile HIV </w:t>
                      </w:r>
                      <w:r w:rsid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–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prin</w:t>
                      </w:r>
                      <w:r w:rsid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E75518" w:rsidRPr="00E75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ro-RO"/>
                        </w:rPr>
                        <w:t>îndepărtarea impedimentelor sociale și legale.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73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2D7266" wp14:editId="52C6FAE2">
                <wp:simplePos x="0" y="0"/>
                <wp:positionH relativeFrom="leftMargin">
                  <wp:posOffset>82550</wp:posOffset>
                </wp:positionH>
                <wp:positionV relativeFrom="topMargin">
                  <wp:posOffset>1924493</wp:posOffset>
                </wp:positionV>
                <wp:extent cx="4860000" cy="162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6AD67" w14:textId="2A5CA1F2" w:rsidR="00D525AC" w:rsidRPr="00D525AC" w:rsidRDefault="00B21B36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2E75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Institutul Național de Pneumoftiziologie „Prof. Dr. Marius Nasta”</w:t>
                            </w:r>
                            <w:r w:rsidRPr="005347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 w:rsidR="00D525AC"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a raportat în sistemul european TESSy (The European Surveillance System), pentru anul </w:t>
                            </w:r>
                            <w:r w:rsidR="00D525AC" w:rsidRPr="00430C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2020</w:t>
                            </w:r>
                            <w:r w:rsidR="00D525AC"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 un număr de 7693 cazuri de tuberculoză, cu 34% mai puține față de anul precedent.</w:t>
                            </w:r>
                          </w:p>
                          <w:p w14:paraId="44071705" w14:textId="77777777" w:rsidR="00D525AC" w:rsidRPr="00D525AC" w:rsidRDefault="00D525AC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Analiza ratelor specifice pe grupe de vârstă a cazurilor relevă valori maxime la grupa de vârstă 45-54 ani.</w:t>
                            </w:r>
                          </w:p>
                          <w:p w14:paraId="656DDCF9" w14:textId="5F0AE30C" w:rsidR="00534737" w:rsidRPr="00534737" w:rsidRDefault="00D525AC" w:rsidP="00D525AC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Proporția cazurilor înregistrate la copii (0-14 ani) reprezintă 3,4% din numărul total de cazuri, valoare identică cu cea din anul precedent.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2D72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6.5pt;margin-top:151.55pt;width:382.7pt;height:1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" fillcolor="white [3201]" stroked="f" strokeweight=".5pt">
                <v:textbox inset="2mm,2mm,2mm,2mm">
                  <w:txbxContent>
                    <w:p w14:paraId="1F16AD67" w14:textId="2A5CA1F2" w:rsidR="00D525AC" w:rsidRPr="00D525AC" w:rsidRDefault="00B21B36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Institutul Național de </w:t>
                      </w:r>
                      <w:proofErr w:type="spellStart"/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Pneumoftiziologie</w:t>
                      </w:r>
                      <w:proofErr w:type="spellEnd"/>
                      <w:r w:rsidRP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 „Prof. Dr. Marius Nasta”</w:t>
                      </w:r>
                      <w:r w:rsidRPr="00534737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, </w:t>
                      </w:r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a raportat în sistemul european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TESSy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(The European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Surveillance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proofErr w:type="spellStart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System</w:t>
                      </w:r>
                      <w:proofErr w:type="spellEnd"/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), pentru anul </w:t>
                      </w:r>
                      <w:r w:rsidR="00D525AC" w:rsidRPr="00430C89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2020</w:t>
                      </w:r>
                      <w:r w:rsidR="00D525AC"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 un număr de 7693 cazuri de tuberculoză, cu 34% mai puține față de anul precedent.</w:t>
                      </w:r>
                    </w:p>
                    <w:p w14:paraId="44071705" w14:textId="77777777" w:rsidR="00D525AC" w:rsidRPr="00D525AC" w:rsidRDefault="00D525AC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Analiza ratelor specifice pe grupe de vârstă a cazurilor relevă valori maxime la grupa de vârstă 45-54 ani.</w:t>
                      </w:r>
                    </w:p>
                    <w:p w14:paraId="656DDCF9" w14:textId="5F0AE30C" w:rsidR="00534737" w:rsidRPr="00534737" w:rsidRDefault="00D525AC" w:rsidP="00D525AC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Proporția cazurilor înregistrate la copii (0-14 ani) reprezintă 3,4% din numărul total de cazuri, valoare identică cu cea din anul precedent.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6D42"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7DF24A66" wp14:editId="560035A0">
                <wp:simplePos x="0" y="0"/>
                <wp:positionH relativeFrom="leftMargin">
                  <wp:posOffset>10178415</wp:posOffset>
                </wp:positionH>
                <wp:positionV relativeFrom="topMargin">
                  <wp:posOffset>1925955</wp:posOffset>
                </wp:positionV>
                <wp:extent cx="4860000" cy="36000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53200" w14:textId="4AC2A532" w:rsidR="00791051" w:rsidRPr="00A76D7A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Tendin</w:t>
                            </w:r>
                            <w:r w:rsidR="00D56D4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ț</w:t>
                            </w: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e în calea de transmitere HIV în România 2007-202</w:t>
                            </w:r>
                            <w:r w:rsidR="00A32A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01.45pt;margin-top:151.65pt;width:382.7pt;height:28.35pt;z-index:25207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" fillcolor="window" stroked="f" strokeweight=".5pt">
                <v:textbox inset="2mm,1mm,2mm,0">
                  <w:txbxContent>
                    <w:p w14:paraId="7B253200" w14:textId="4AC2A532" w:rsidR="00791051" w:rsidRPr="00A76D7A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Tendin</w:t>
                      </w:r>
                      <w:r w:rsidR="00D56D4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ț</w:t>
                      </w: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e în calea de transmitere HIV în România 2007-202</w:t>
                      </w:r>
                      <w:r w:rsidR="00A32A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3B4AA14" w14:textId="5E970E37" w:rsidR="0019785D" w:rsidRPr="0019785D" w:rsidRDefault="00A32A0F" w:rsidP="0019785D">
      <w:r>
        <w:rPr>
          <w:noProof/>
        </w:rPr>
        <w:drawing>
          <wp:anchor distT="0" distB="0" distL="114300" distR="114300" simplePos="0" relativeHeight="252103168" behindDoc="0" locked="0" layoutInCell="1" allowOverlap="1" wp14:anchorId="26826B48" wp14:editId="07E4C8F6">
            <wp:simplePos x="0" y="0"/>
            <wp:positionH relativeFrom="leftMargin">
              <wp:posOffset>10178415</wp:posOffset>
            </wp:positionH>
            <wp:positionV relativeFrom="topMargin">
              <wp:posOffset>2268220</wp:posOffset>
            </wp:positionV>
            <wp:extent cx="4680000" cy="22320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DA96A" w14:textId="45F8385C" w:rsidR="0019785D" w:rsidRPr="0019785D" w:rsidRDefault="00A32A0F" w:rsidP="00A32A0F">
      <w:pPr>
        <w:tabs>
          <w:tab w:val="left" w:pos="16710"/>
        </w:tabs>
      </w:pPr>
      <w:r>
        <w:tab/>
      </w:r>
    </w:p>
    <w:p w14:paraId="3C8933C8" w14:textId="6CA69932" w:rsidR="0019785D" w:rsidRPr="0019785D" w:rsidRDefault="0019785D" w:rsidP="0019785D"/>
    <w:p w14:paraId="76944530" w14:textId="70392F4B" w:rsidR="0019785D" w:rsidRPr="0019785D" w:rsidRDefault="0019785D" w:rsidP="0019785D"/>
    <w:p w14:paraId="312F31DB" w14:textId="1DCE0063" w:rsidR="0019785D" w:rsidRPr="00DA3EFC" w:rsidRDefault="00534737" w:rsidP="0019785D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4A24643D" wp14:editId="201BC006">
                <wp:simplePos x="0" y="0"/>
                <wp:positionH relativeFrom="leftMargin">
                  <wp:posOffset>76200</wp:posOffset>
                </wp:positionH>
                <wp:positionV relativeFrom="topMargin">
                  <wp:posOffset>3600450</wp:posOffset>
                </wp:positionV>
                <wp:extent cx="4860000" cy="50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779FA" w14:textId="77777777" w:rsidR="00D525AC" w:rsidRPr="00D525AC" w:rsidRDefault="00D525AC" w:rsidP="00D52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Evoluția incidenței tuberculozei în România, </w:t>
                            </w:r>
                          </w:p>
                          <w:p w14:paraId="7D720144" w14:textId="41AF3434" w:rsidR="00A76D7A" w:rsidRPr="00A76D7A" w:rsidRDefault="00D525AC" w:rsidP="00D525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în perioada 1970-2020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4643D" id="Text Box 9" o:spid="_x0000_s1031" type="#_x0000_t202" style="position:absolute;margin-left:6pt;margin-top:283.5pt;width:382.7pt;height:39.7pt;z-index:25207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1MwIAAGgEAAAOAAAAZHJzL2Uyb0RvYy54bWysVE1vGjEQvVfqf7B8L7ukCY0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" fillcolor="window" stroked="f" strokeweight=".5pt">
                <v:textbox inset="2mm,2mm,2mm,0">
                  <w:txbxContent>
                    <w:p w14:paraId="0A1779FA" w14:textId="77777777" w:rsidR="00D525AC" w:rsidRPr="00D525AC" w:rsidRDefault="00D525AC" w:rsidP="00D52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Evoluția incidenței tuberculozei în România, </w:t>
                      </w:r>
                    </w:p>
                    <w:p w14:paraId="7D720144" w14:textId="41AF3434" w:rsidR="00A76D7A" w:rsidRPr="00A76D7A" w:rsidRDefault="00D525AC" w:rsidP="00D525A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în perioada 1970-2020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987C4A" w14:textId="06079B2F" w:rsidR="0019785D" w:rsidRPr="0019785D" w:rsidRDefault="0019785D" w:rsidP="0019785D"/>
    <w:p w14:paraId="46E52C00" w14:textId="53B3771C" w:rsidR="0019785D" w:rsidRPr="0019785D" w:rsidRDefault="00D525AC" w:rsidP="0019785D">
      <w:r>
        <w:rPr>
          <w:noProof/>
        </w:rPr>
        <w:drawing>
          <wp:anchor distT="0" distB="0" distL="114300" distR="114300" simplePos="0" relativeHeight="252098048" behindDoc="0" locked="0" layoutInCell="1" allowOverlap="1" wp14:anchorId="6FDF27B2" wp14:editId="7631E21F">
            <wp:simplePos x="0" y="0"/>
            <wp:positionH relativeFrom="leftMargin">
              <wp:posOffset>142875</wp:posOffset>
            </wp:positionH>
            <wp:positionV relativeFrom="topMargin">
              <wp:posOffset>4143376</wp:posOffset>
            </wp:positionV>
            <wp:extent cx="4834800" cy="21600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E56C" w14:textId="1D084376" w:rsidR="0019785D" w:rsidRPr="0019785D" w:rsidRDefault="00B21B36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74A54A2E" wp14:editId="36873955">
                <wp:simplePos x="0" y="0"/>
                <wp:positionH relativeFrom="leftMargin">
                  <wp:posOffset>10179050</wp:posOffset>
                </wp:positionH>
                <wp:positionV relativeFrom="topMargin">
                  <wp:posOffset>4572635</wp:posOffset>
                </wp:positionV>
                <wp:extent cx="4860000" cy="3600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FAC17" w14:textId="79238AC2" w:rsidR="00791051" w:rsidRPr="00791051" w:rsidRDefault="00791051" w:rsidP="00791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</w:t>
                            </w:r>
                            <w:r w:rsidR="00A32A0F" w:rsidRPr="00A32A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Compartimentul pentru Monitorizarea şi Evaluarea Infecţiei HIV/SIDA în România – INBI “Prof.Dr.M.Balş”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54A2E" id="Text Box 14" o:spid="_x0000_s1032" type="#_x0000_t202" style="position:absolute;margin-left:801.5pt;margin-top:360.05pt;width:382.7pt;height:28.35pt;z-index:25208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" fillcolor="window" stroked="f" strokeweight=".5pt">
                <v:textbox inset="4mm,2mm,2mm,0">
                  <w:txbxContent>
                    <w:p w14:paraId="42CFAC17" w14:textId="79238AC2" w:rsidR="00791051" w:rsidRPr="00791051" w:rsidRDefault="00791051" w:rsidP="0079105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</w:t>
                      </w:r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Compartimentul pentru Monitorizarea 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şi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Evaluarea 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Infecţiei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HIV/SIDA în România – INBI “</w:t>
                      </w:r>
                      <w:proofErr w:type="spellStart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Prof.Dr.M.Balş</w:t>
                      </w:r>
                      <w:proofErr w:type="spellEnd"/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0248"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660D68B" wp14:editId="16B24CFE">
                <wp:simplePos x="0" y="0"/>
                <wp:positionH relativeFrom="leftMargin">
                  <wp:posOffset>5130800</wp:posOffset>
                </wp:positionH>
                <wp:positionV relativeFrom="topMargin">
                  <wp:posOffset>4500880</wp:posOffset>
                </wp:positionV>
                <wp:extent cx="4860000" cy="720000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7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369C" w14:textId="77777777" w:rsidR="00E75518" w:rsidRPr="00FD0248" w:rsidRDefault="00E75518" w:rsidP="00E7551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FD024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În România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 în anul 2021, au fost depistate 559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cazuri noi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HIV/SIDA. Au fost notificate 333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azuri noi cu infecție HIV și 226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 cazuri noi 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u SIDA; au fost înregistrate 129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decese prin fi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ș</w:t>
                            </w:r>
                            <w:r w:rsidRPr="00FD024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ele de confirmare a cazului HIV/SIDA.</w:t>
                            </w:r>
                          </w:p>
                          <w:p w14:paraId="0D5C9A65" w14:textId="44F3052C" w:rsidR="00F348C0" w:rsidRPr="00FD0248" w:rsidRDefault="00F348C0" w:rsidP="0095638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0D68B" id="Text Box 29" o:spid="_x0000_s1033" type="#_x0000_t202" style="position:absolute;margin-left:404pt;margin-top:354.4pt;width:382.7pt;height:56.7pt;z-index:25205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" fillcolor="window" stroked="f" strokeweight=".5pt">
                <v:textbox inset="2mm,0,2mm,0">
                  <w:txbxContent>
                    <w:p w14:paraId="3A1A369C" w14:textId="77777777" w:rsidR="00E75518" w:rsidRPr="00FD0248" w:rsidRDefault="00E75518" w:rsidP="00E7551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FD024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În România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 în anul 2021, au fost depistate 559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cazuri noi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HIV/SIDA. Au fost notificate 333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azuri noi cu infecție HIV și 226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 cazuri noi 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u SIDA; au fost înregistrate 129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decese prin fi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ș</w:t>
                      </w:r>
                      <w:r w:rsidRPr="00FD0248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ele de confirmare a cazului HIV/SIDA.</w:t>
                      </w:r>
                    </w:p>
                    <w:p w14:paraId="0D5C9A65" w14:textId="44F3052C" w:rsidR="00F348C0" w:rsidRPr="00FD0248" w:rsidRDefault="00F348C0" w:rsidP="0095638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CF4FE2" w14:textId="37508BB3" w:rsidR="0019785D" w:rsidRPr="0019785D" w:rsidRDefault="0019785D" w:rsidP="0019785D"/>
    <w:p w14:paraId="143836F1" w14:textId="4538437A" w:rsidR="0019785D" w:rsidRPr="0019785D" w:rsidRDefault="00883CED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8F7CF28" wp14:editId="18AD4BFD">
                <wp:simplePos x="0" y="0"/>
                <wp:positionH relativeFrom="leftMargin">
                  <wp:posOffset>10177780</wp:posOffset>
                </wp:positionH>
                <wp:positionV relativeFrom="topMargin">
                  <wp:posOffset>5040630</wp:posOffset>
                </wp:positionV>
                <wp:extent cx="4860000" cy="82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8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BE97E" w14:textId="390D8C2C" w:rsidR="00791051" w:rsidRPr="00883CED" w:rsidRDefault="00791051" w:rsidP="00A32A0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Conform</w:t>
                            </w:r>
                            <w:r w:rsidR="00956389"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datelor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INSP</w:t>
                            </w:r>
                            <w:r w:rsidR="00956389"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-C</w:t>
                            </w:r>
                            <w:r w:rsidRPr="00883C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NSCBT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,</w:t>
                            </w:r>
                            <w:r w:rsidR="00956389"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Pr="00883C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în România 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c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ontinuă trendul descendent pentru incidența raportată a hepatitei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virale B, în paralel cu variații minore, de la un an la altul, pentru hepatita virală C care și în</w:t>
                            </w:r>
                            <w:r w:rsid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A32A0F" w:rsidRPr="00A32A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o-RO"/>
                              </w:rPr>
                              <w:t>anul 2021 a atins valoarea zero.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7CF28" id="Text Box 3" o:spid="_x0000_s1034" type="#_x0000_t202" style="position:absolute;margin-left:801.4pt;margin-top:396.9pt;width:382.7pt;height:65.2pt;z-index:25207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" fillcolor="window" stroked="f" strokeweight=".5pt">
                <v:textbox inset="4mm,2mm,2mm,2mm">
                  <w:txbxContent>
                    <w:p w14:paraId="7E6BE97E" w14:textId="390D8C2C" w:rsidR="00791051" w:rsidRPr="00883CED" w:rsidRDefault="00791051" w:rsidP="00A32A0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</w:pP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Conform</w:t>
                      </w:r>
                      <w:r w:rsidR="00956389"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datelor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INSP</w:t>
                      </w:r>
                      <w:r w:rsidR="00956389"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-C</w:t>
                      </w:r>
                      <w:r w:rsidRPr="00883C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NSCBT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,</w:t>
                      </w:r>
                      <w:r w:rsidR="00956389"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Pr="00883CED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în România 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c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ontinuă trendul descendent pentru incidența raportată a hepatitei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virale B, în paralel cu variații minore, de la un an la altul, pentru hepatita virală C care și în</w:t>
                      </w:r>
                      <w:r w:rsid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A32A0F" w:rsidRPr="00A32A0F">
                        <w:rPr>
                          <w:rFonts w:ascii="Arial" w:hAnsi="Arial" w:cs="Arial"/>
                          <w:sz w:val="24"/>
                          <w:szCs w:val="24"/>
                          <w:lang w:val="ro-RO"/>
                        </w:rPr>
                        <w:t>anul 2021 a atins valoarea zero.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BA08AF9" w14:textId="478794B4" w:rsidR="0019785D" w:rsidRPr="0019785D" w:rsidRDefault="003C28A2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E1C2F32" wp14:editId="514061FF">
                <wp:simplePos x="0" y="0"/>
                <wp:positionH relativeFrom="leftMargin">
                  <wp:posOffset>5130800</wp:posOffset>
                </wp:positionH>
                <wp:positionV relativeFrom="topMargin">
                  <wp:posOffset>5328920</wp:posOffset>
                </wp:positionV>
                <wp:extent cx="4860000" cy="432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7D3D1" w14:textId="77777777" w:rsidR="00E75518" w:rsidRPr="00E75518" w:rsidRDefault="00E75518" w:rsidP="00E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755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Incidența SIDA în România, la adulți și copii, în perioada </w:t>
                            </w:r>
                          </w:p>
                          <w:p w14:paraId="0DFEC672" w14:textId="72F5E173" w:rsidR="00F348C0" w:rsidRPr="00A76D7A" w:rsidRDefault="00E75518" w:rsidP="00E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7551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1985 – 2021 (la 100.000 locuitori)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C2F32" id="Text Box 30" o:spid="_x0000_s1035" type="#_x0000_t202" style="position:absolute;margin-left:404pt;margin-top:419.6pt;width:382.7pt;height:34pt;z-index:25206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" fillcolor="window" stroked="f" strokeweight=".5pt">
                <v:textbox inset="2mm,1mm,2mm,0">
                  <w:txbxContent>
                    <w:p w14:paraId="6027D3D1" w14:textId="77777777" w:rsidR="00E75518" w:rsidRPr="00E75518" w:rsidRDefault="00E75518" w:rsidP="00E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E755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Incidența SIDA în România, la adulți și copii, în perioada </w:t>
                      </w:r>
                    </w:p>
                    <w:p w14:paraId="0DFEC672" w14:textId="72F5E173" w:rsidR="00F348C0" w:rsidRPr="00A76D7A" w:rsidRDefault="00E75518" w:rsidP="00E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E7551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1985 – 2021 (la 100.000 locuitori)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GoBack"/>
    <w:bookmarkEnd w:id="0"/>
    <w:p w14:paraId="690060F9" w14:textId="5DD6E187" w:rsidR="0019785D" w:rsidRPr="0019785D" w:rsidRDefault="00883CED" w:rsidP="0019785D"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219F9649" wp14:editId="4B48D87D">
                <wp:simplePos x="0" y="0"/>
                <wp:positionH relativeFrom="leftMargin">
                  <wp:posOffset>10178415</wp:posOffset>
                </wp:positionH>
                <wp:positionV relativeFrom="topMargin">
                  <wp:posOffset>5904865</wp:posOffset>
                </wp:positionV>
                <wp:extent cx="4860000" cy="4320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5963" w14:textId="77777777" w:rsidR="00791051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Evoluția incidenței hepatitei virale B și C, România, anii </w:t>
                            </w:r>
                          </w:p>
                          <w:p w14:paraId="37A05F0C" w14:textId="1B893A30" w:rsidR="00791051" w:rsidRPr="00A76D7A" w:rsidRDefault="00791051" w:rsidP="00791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2006-20</w:t>
                            </w:r>
                            <w:r w:rsidR="002E750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  <w:r w:rsidR="00A32A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F9649" id="Text Box 17" o:spid="_x0000_s1036" type="#_x0000_t202" style="position:absolute;margin-left:801.45pt;margin-top:464.95pt;width:382.7pt;height:34pt;z-index:25208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" fillcolor="window" stroked="f" strokeweight=".5pt">
                <v:textbox inset="2mm,1mm,2mm,0">
                  <w:txbxContent>
                    <w:p w14:paraId="0F105963" w14:textId="77777777" w:rsidR="00791051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Evoluția incidenței hepatitei virale B și C, România, anii </w:t>
                      </w:r>
                    </w:p>
                    <w:p w14:paraId="37A05F0C" w14:textId="1B893A30" w:rsidR="00791051" w:rsidRPr="00A76D7A" w:rsidRDefault="00791051" w:rsidP="00791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2006-20</w:t>
                      </w:r>
                      <w:r w:rsidR="002E75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2</w:t>
                      </w:r>
                      <w:r w:rsidR="00A32A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E952D96" w14:textId="2D19EE8B" w:rsidR="0019785D" w:rsidRPr="0019785D" w:rsidRDefault="003E4127" w:rsidP="00E75518">
      <w:pPr>
        <w:tabs>
          <w:tab w:val="left" w:pos="9090"/>
        </w:tabs>
      </w:pPr>
      <w:r>
        <w:rPr>
          <w:noProof/>
        </w:rPr>
        <w:drawing>
          <wp:anchor distT="0" distB="0" distL="114300" distR="114300" simplePos="0" relativeHeight="252101120" behindDoc="0" locked="0" layoutInCell="1" allowOverlap="1" wp14:anchorId="3C895430" wp14:editId="2DFC568B">
            <wp:simplePos x="0" y="0"/>
            <wp:positionH relativeFrom="leftMargin">
              <wp:posOffset>5130800</wp:posOffset>
            </wp:positionH>
            <wp:positionV relativeFrom="topMargin">
              <wp:posOffset>5760720</wp:posOffset>
            </wp:positionV>
            <wp:extent cx="4860000" cy="264600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18">
        <w:tab/>
      </w:r>
    </w:p>
    <w:p w14:paraId="4C02BA5E" w14:textId="4E164231" w:rsidR="0019785D" w:rsidRDefault="00A32A0F" w:rsidP="0019785D">
      <w:r>
        <w:rPr>
          <w:noProof/>
        </w:rPr>
        <w:drawing>
          <wp:anchor distT="0" distB="0" distL="114300" distR="114300" simplePos="0" relativeHeight="252105216" behindDoc="0" locked="0" layoutInCell="1" allowOverlap="1" wp14:anchorId="6E52744D" wp14:editId="056E8070">
            <wp:simplePos x="0" y="0"/>
            <wp:positionH relativeFrom="leftMargin">
              <wp:posOffset>10441305</wp:posOffset>
            </wp:positionH>
            <wp:positionV relativeFrom="topMargin">
              <wp:posOffset>6313805</wp:posOffset>
            </wp:positionV>
            <wp:extent cx="4348800" cy="2124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AC"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3A394F05" wp14:editId="23BE9003">
                <wp:simplePos x="0" y="0"/>
                <wp:positionH relativeFrom="leftMargin">
                  <wp:posOffset>86995</wp:posOffset>
                </wp:positionH>
                <wp:positionV relativeFrom="topMargin">
                  <wp:posOffset>6336665</wp:posOffset>
                </wp:positionV>
                <wp:extent cx="4860000" cy="288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88F9E" w14:textId="3B360C3B" w:rsidR="00A76D7A" w:rsidRPr="00791051" w:rsidRDefault="00D525AC" w:rsidP="00A76D7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Sursa: INSP/Institutul Național de Pneumoftiziologie „Prof. Dr. Marius Nasta”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94F05" id="Text Box 10" o:spid="_x0000_s1037" type="#_x0000_t202" style="position:absolute;margin-left:6.85pt;margin-top:498.95pt;width:382.7pt;height:22.7pt;z-index:25199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" fillcolor="window" stroked="f" strokeweight=".5pt">
                <v:textbox inset="2mm,2mm,2mm,2mm">
                  <w:txbxContent>
                    <w:p w14:paraId="01788F9E" w14:textId="3B360C3B" w:rsidR="00A76D7A" w:rsidRPr="00791051" w:rsidRDefault="00D525AC" w:rsidP="00A76D7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INSP/Institutul Național de </w:t>
                      </w:r>
                      <w:proofErr w:type="spellStart"/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Pneumoftiziologie</w:t>
                      </w:r>
                      <w:proofErr w:type="spellEnd"/>
                      <w:r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„Prof. Dr. Marius Nasta”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FB4910D" w14:textId="0EC210CE" w:rsidR="00407B94" w:rsidRDefault="00BC734C" w:rsidP="00FD0248">
      <w:pPr>
        <w:tabs>
          <w:tab w:val="left" w:pos="7243"/>
          <w:tab w:val="left" w:pos="9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72E81B1B" wp14:editId="56C3AC40">
                <wp:simplePos x="0" y="0"/>
                <wp:positionH relativeFrom="column">
                  <wp:posOffset>4992370</wp:posOffset>
                </wp:positionH>
                <wp:positionV relativeFrom="paragraph">
                  <wp:posOffset>3712210</wp:posOffset>
                </wp:positionV>
                <wp:extent cx="9899650" cy="287655"/>
                <wp:effectExtent l="0" t="0" r="6350" b="0"/>
                <wp:wrapNone/>
                <wp:docPr id="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0" cy="287655"/>
                        </a:xfrm>
                        <a:prstGeom prst="rect">
                          <a:avLst/>
                        </a:prstGeom>
                        <a:solidFill>
                          <a:srgbClr val="79CD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A89B" w14:textId="77777777" w:rsidR="004A043C" w:rsidRPr="004D58B5" w:rsidRDefault="00D65F25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003F7D"/>
                                <w:sz w:val="20"/>
                                <w:szCs w:val="23"/>
                              </w:rPr>
                            </w:pPr>
                            <w:r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Material realizat în cadrul S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 xml:space="preserve">ubprogramului de evaluare 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ș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 promovare a sănătă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ții ș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 educa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ie pentru sănătate al Ministerului Sănătă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ț</w:t>
                            </w:r>
                            <w:r w:rsidR="004A043C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ii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.</w:t>
                            </w:r>
                            <w:r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 xml:space="preserve"> 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P</w:t>
                            </w:r>
                            <w:r w:rsidR="00E45655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entru distribuție gratuită</w:t>
                            </w:r>
                            <w:r w:rsidR="0022475E" w:rsidRPr="004D58B5">
                              <w:rPr>
                                <w:rFonts w:ascii="Arial Narrow" w:hAnsi="Arial Narrow" w:cs="Arial"/>
                                <w:b/>
                                <w:bCs/>
                                <w:color w:val="003F7D"/>
                                <w:kern w:val="24"/>
                                <w:sz w:val="20"/>
                                <w:szCs w:val="23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5400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81B1B" id="TextBox 8" o:spid="_x0000_s1038" type="#_x0000_t202" style="position:absolute;margin-left:393.1pt;margin-top:292.3pt;width:779.5pt;height:22.6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" fillcolor="#79cdf4" stroked="f">
                <v:textbox inset="0,1.5mm,0,0">
                  <w:txbxContent>
                    <w:p w14:paraId="541AA89B" w14:textId="77777777" w:rsidR="004A043C" w:rsidRPr="004D58B5" w:rsidRDefault="00D65F25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003F7D"/>
                          <w:sz w:val="20"/>
                          <w:szCs w:val="23"/>
                        </w:rPr>
                      </w:pPr>
                      <w:r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Material realizat în cadrul S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 xml:space="preserve">ubprogramului de evaluare 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ș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 promovare a sănătă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ții ș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 educa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ie pentru sănătate al Ministerului Sănătă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ț</w:t>
                      </w:r>
                      <w:r w:rsidR="004A043C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ii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.</w:t>
                      </w:r>
                      <w:r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 xml:space="preserve"> 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P</w:t>
                      </w:r>
                      <w:r w:rsidR="00E45655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entru distribuție gratuită</w:t>
                      </w:r>
                      <w:r w:rsidR="0022475E" w:rsidRPr="004D58B5">
                        <w:rPr>
                          <w:rFonts w:ascii="Arial Narrow" w:hAnsi="Arial Narrow" w:cs="Arial"/>
                          <w:b/>
                          <w:bCs/>
                          <w:color w:val="003F7D"/>
                          <w:kern w:val="24"/>
                          <w:sz w:val="20"/>
                          <w:szCs w:val="23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944" behindDoc="1" locked="0" layoutInCell="1" allowOverlap="1" wp14:anchorId="31863003" wp14:editId="58FDBFC7">
                <wp:simplePos x="0" y="0"/>
                <wp:positionH relativeFrom="rightMargin">
                  <wp:posOffset>-9825990</wp:posOffset>
                </wp:positionH>
                <wp:positionV relativeFrom="margin">
                  <wp:posOffset>8672830</wp:posOffset>
                </wp:positionV>
                <wp:extent cx="9899650" cy="1439545"/>
                <wp:effectExtent l="0" t="0" r="63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0" cy="1439545"/>
                        </a:xfrm>
                        <a:prstGeom prst="rect">
                          <a:avLst/>
                        </a:prstGeom>
                        <a:solidFill>
                          <a:srgbClr val="CF2C4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0278" w14:textId="77777777" w:rsidR="00471F20" w:rsidRDefault="00471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63003" id="Text Box 4" o:spid="_x0000_s1039" type="#_x0000_t202" style="position:absolute;margin-left:-773.7pt;margin-top:682.9pt;width:779.5pt;height:113.35pt;z-index:-25203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" fillcolor="#cf2c48" stroked="f" strokeweight=".5pt">
                <v:textbox>
                  <w:txbxContent>
                    <w:p w14:paraId="65040278" w14:textId="77777777" w:rsidR="00471F20" w:rsidRDefault="00471F20"/>
                  </w:txbxContent>
                </v:textbox>
                <w10:wrap anchorx="margin" anchory="margin"/>
              </v:shape>
            </w:pict>
          </mc:Fallback>
        </mc:AlternateContent>
      </w:r>
      <w:r w:rsidR="00C720C3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7939FEE7" wp14:editId="35E3BE25">
                <wp:simplePos x="0" y="0"/>
                <wp:positionH relativeFrom="leftMargin">
                  <wp:posOffset>11393805</wp:posOffset>
                </wp:positionH>
                <wp:positionV relativeFrom="paragraph">
                  <wp:posOffset>3056568</wp:posOffset>
                </wp:positionV>
                <wp:extent cx="1439545" cy="539750"/>
                <wp:effectExtent l="0" t="0" r="8255" b="12700"/>
                <wp:wrapNone/>
                <wp:docPr id="21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02823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pt-BR"/>
                              </w:rPr>
                              <w:t>CENTRUL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 REGIONAL DE</w:t>
                            </w:r>
                            <w:r w:rsidRPr="0082357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SĂNĂTATE PUBLICĂ</w:t>
                            </w:r>
                            <w:r w:rsidRPr="0082357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TIMIȘOARA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9FEE7" id="_x0000_s1040" type="#_x0000_t202" style="position:absolute;margin-left:897.15pt;margin-top:240.65pt;width:113.35pt;height:42.5pt;z-index:25148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" filled="f" stroked="f">
                <v:textbox inset="0,0,0,0">
                  <w:txbxContent>
                    <w:p w14:paraId="0B602823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pt-BR"/>
                        </w:rPr>
                        <w:t>CENTRUL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 REGIONAL DE</w:t>
                      </w:r>
                      <w:r w:rsidRPr="0082357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SĂNĂTATE PUBLICĂ</w:t>
                      </w:r>
                      <w:r w:rsidRPr="0082357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TIMIȘOARA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0C3">
        <w:rPr>
          <w:noProof/>
        </w:rPr>
        <w:drawing>
          <wp:anchor distT="0" distB="0" distL="114300" distR="114300" simplePos="0" relativeHeight="251596288" behindDoc="0" locked="0" layoutInCell="1" allowOverlap="1" wp14:anchorId="5C1B2ADB" wp14:editId="06704767">
            <wp:simplePos x="0" y="0"/>
            <wp:positionH relativeFrom="leftMargin">
              <wp:posOffset>11636375</wp:posOffset>
            </wp:positionH>
            <wp:positionV relativeFrom="topMargin">
              <wp:posOffset>8969053</wp:posOffset>
            </wp:positionV>
            <wp:extent cx="964565" cy="647700"/>
            <wp:effectExtent l="0" t="0" r="6985" b="0"/>
            <wp:wrapNone/>
            <wp:docPr id="23" name="Picture 23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SCF6631b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389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1168A8A" wp14:editId="4490E358">
                <wp:simplePos x="0" y="0"/>
                <wp:positionH relativeFrom="leftMargin">
                  <wp:posOffset>5130800</wp:posOffset>
                </wp:positionH>
                <wp:positionV relativeFrom="topMargin">
                  <wp:posOffset>8388985</wp:posOffset>
                </wp:positionV>
                <wp:extent cx="4860000" cy="396000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0AFA2" w14:textId="25F51FE4" w:rsidR="00F348C0" w:rsidRPr="00791051" w:rsidRDefault="00F348C0" w:rsidP="00F348C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Compartimentul pentru Monitorizarea 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 Evaluarea Infec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ț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iei HIV/SIDA în România –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INBI “Prof.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Dr.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M.</w:t>
                            </w:r>
                            <w:r w:rsidR="00D27FD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Bal</w:t>
                            </w:r>
                            <w:r w:rsidR="00ED02C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ș</w:t>
                            </w: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68A8A" id="Text Box 32" o:spid="_x0000_s1041" type="#_x0000_t202" style="position:absolute;margin-left:404pt;margin-top:660.55pt;width:382.7pt;height:31.2pt;z-index:25206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" filled="f" stroked="f" strokeweight=".5pt">
                <v:textbox inset="2mm,2mm,2mm,0">
                  <w:txbxContent>
                    <w:p w14:paraId="68B0AFA2" w14:textId="25F51FE4" w:rsidR="00F348C0" w:rsidRPr="00791051" w:rsidRDefault="00F348C0" w:rsidP="00F348C0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Compartimentul pentru Monitorizarea 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ș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 Evaluarea Infec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ț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iei HIV/SIDA în România –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INBI “Prof.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Dr.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M.</w:t>
                      </w:r>
                      <w:r w:rsidR="00D27FD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Bal</w:t>
                      </w:r>
                      <w:r w:rsidR="00ED02C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ș</w:t>
                      </w: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28A2"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E902269" wp14:editId="78C4B949">
                <wp:simplePos x="0" y="0"/>
                <wp:positionH relativeFrom="leftMargin">
                  <wp:posOffset>83185</wp:posOffset>
                </wp:positionH>
                <wp:positionV relativeFrom="topMargin">
                  <wp:posOffset>6661150</wp:posOffset>
                </wp:positionV>
                <wp:extent cx="4860000" cy="36000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9019A" w14:textId="79594621" w:rsidR="00F348C0" w:rsidRPr="00A76D7A" w:rsidRDefault="00D525AC" w:rsidP="00F348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52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Cazuri noi TB în UE/SEE, la 100.000 de locuitori,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02269" id="Text Box 16" o:spid="_x0000_s1042" type="#_x0000_t202" style="position:absolute;margin-left:6.55pt;margin-top:524.5pt;width:382.7pt;height:28.35pt;z-index:25203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" fillcolor="window" stroked="f" strokeweight=".5pt">
                <v:textbox inset="2mm,2mm,2mm,2mm">
                  <w:txbxContent>
                    <w:p w14:paraId="1689019A" w14:textId="79594621" w:rsidR="00F348C0" w:rsidRPr="00A76D7A" w:rsidRDefault="00D525AC" w:rsidP="00F348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D52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  <w:t>Cazuri noi TB în UE/SEE, la 100.000 de locuitori,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28A2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4B0A141B" wp14:editId="34EACE1E">
                <wp:simplePos x="0" y="0"/>
                <wp:positionH relativeFrom="leftMargin">
                  <wp:posOffset>79375</wp:posOffset>
                </wp:positionH>
                <wp:positionV relativeFrom="topMargin">
                  <wp:posOffset>10225405</wp:posOffset>
                </wp:positionV>
                <wp:extent cx="4860000" cy="360000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0" cy="3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8D581" w14:textId="7A044E9D" w:rsidR="00F348C0" w:rsidRPr="00791051" w:rsidRDefault="00F348C0" w:rsidP="00F245B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ECDC, </w:t>
                            </w:r>
                            <w:r w:rsidR="00D525AC" w:rsidRPr="00D525A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https://www.ecdc.europa.eu/en/publications-data/tuberculosis-annual-epidemiological-report-2020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A141B" id="Text Box 28" o:spid="_x0000_s1043" type="#_x0000_t202" style="position:absolute;margin-left:6.25pt;margin-top:805.15pt;width:382.7pt;height:28.35pt;z-index:25205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MgMwIAAGkEAAAOAAAAZHJzL2Uyb0RvYy54bWysVE1vGjEQvVfqf7B8L7skLYk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" fillcolor="window" stroked="f" strokeweight=".5pt">
                <v:textbox inset="2mm,2mm,2mm,0">
                  <w:txbxContent>
                    <w:p w14:paraId="4BD8D581" w14:textId="7A044E9D" w:rsidR="00F348C0" w:rsidRPr="00791051" w:rsidRDefault="00F348C0" w:rsidP="00F245BA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ECDC, </w:t>
                      </w:r>
                      <w:r w:rsidR="00D525AC" w:rsidRPr="00D525A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https://www.ecdc.europa.eu/en/publications-data/tuberculosis-annual-epidemiological-report-2020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1051"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0C2FF6A" wp14:editId="4D9A8BD9">
                <wp:simplePos x="0" y="0"/>
                <wp:positionH relativeFrom="leftMargin">
                  <wp:posOffset>10441305</wp:posOffset>
                </wp:positionH>
                <wp:positionV relativeFrom="topMargin">
                  <wp:posOffset>8388985</wp:posOffset>
                </wp:positionV>
                <wp:extent cx="4320000" cy="410400"/>
                <wp:effectExtent l="0" t="0" r="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1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D628" w14:textId="55140E36" w:rsidR="00791051" w:rsidRPr="00791051" w:rsidRDefault="00791051" w:rsidP="00791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79105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 xml:space="preserve">Sursa: INSP-CNSCBT </w:t>
                            </w:r>
                            <w:r w:rsidR="00A32A0F" w:rsidRPr="00A32A0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ro-RO"/>
                              </w:rPr>
                              <w:t>https://insp.gov.ro/centrul-national-de-supraveghere-si-control-al-bolilor-transmisibile-cnscbt/analiza-date-supraveghere/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2FF6A" id="Text Box 27" o:spid="_x0000_s1044" type="#_x0000_t202" style="position:absolute;margin-left:822.15pt;margin-top:660.55pt;width:340.15pt;height:32.3pt;z-index:25208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" filled="f" stroked="f" strokeweight=".5pt">
                <v:textbox inset="4mm,2mm,2mm,0">
                  <w:txbxContent>
                    <w:p w14:paraId="0B4CD628" w14:textId="55140E36" w:rsidR="00791051" w:rsidRPr="00791051" w:rsidRDefault="00791051" w:rsidP="00791051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</w:pPr>
                      <w:r w:rsidRPr="0079105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 xml:space="preserve">Sursa: INSP-CNSCBT </w:t>
                      </w:r>
                      <w:r w:rsidR="00A32A0F" w:rsidRPr="00A32A0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ro-RO"/>
                        </w:rPr>
                        <w:t>https://insp.gov.ro/centrul-national-de-supraveghere-si-control-al-bolilor-transmisibile-cnscbt/analiza-date-supraveghere/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478E855" wp14:editId="4632859A">
                <wp:simplePos x="0" y="0"/>
                <wp:positionH relativeFrom="column">
                  <wp:posOffset>8908415</wp:posOffset>
                </wp:positionH>
                <wp:positionV relativeFrom="paragraph">
                  <wp:posOffset>3056255</wp:posOffset>
                </wp:positionV>
                <wp:extent cx="1691640" cy="467995"/>
                <wp:effectExtent l="0" t="0" r="3810" b="8255"/>
                <wp:wrapNone/>
                <wp:docPr id="22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1B77F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pt-BR"/>
                              </w:rPr>
                              <w:t>CENTRUL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 NAȚIONAL DE </w:t>
                            </w:r>
                          </w:p>
                          <w:p w14:paraId="3F493B69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EVALUARE ȘI PROMOVARE A </w:t>
                            </w:r>
                          </w:p>
                          <w:p w14:paraId="7778EE6D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STĂRII DE SĂNĂTATE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8E855" id="_x0000_s1045" type="#_x0000_t202" style="position:absolute;margin-left:701.45pt;margin-top:240.65pt;width:133.2pt;height:36.8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" filled="f" stroked="f">
                <v:textbox inset="0,0,0,0">
                  <w:txbxContent>
                    <w:p w14:paraId="05E1B77F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pt-BR"/>
                        </w:rPr>
                        <w:t>CENTRUL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 NAȚIONAL DE </w:t>
                      </w:r>
                    </w:p>
                    <w:p w14:paraId="3F493B69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EVALUARE ȘI PROMOVARE A </w:t>
                      </w:r>
                    </w:p>
                    <w:p w14:paraId="7778EE6D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6A369021" wp14:editId="1B3C412F">
                <wp:simplePos x="0" y="0"/>
                <wp:positionH relativeFrom="column">
                  <wp:posOffset>9286763</wp:posOffset>
                </wp:positionH>
                <wp:positionV relativeFrom="paragraph">
                  <wp:posOffset>2427605</wp:posOffset>
                </wp:positionV>
                <wp:extent cx="928370" cy="467995"/>
                <wp:effectExtent l="0" t="0" r="0" b="0"/>
                <wp:wrapNone/>
                <wp:docPr id="20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928370" cy="4679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B5E7" w14:textId="77777777" w:rsidR="00471F20" w:rsidRPr="004622F8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4622F8">
                              <w:rPr>
                                <w:color w:val="9999FF"/>
                                <w:sz w:val="32"/>
                                <w:szCs w:val="72"/>
                                <w:lang w:val="ro-RO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non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369021" id="WordArt 2" o:spid="_x0000_s1046" style="position:absolute;margin-left:731.25pt;margin-top:191.15pt;width:73.1pt;height:36.85pt;z-index:25142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" filled="f" stroked="f">
                <v:stroke joinstyle="round"/>
                <o:lock v:ext="edit" aspectratio="t" shapetype="t"/>
                <v:textbox>
                  <w:txbxContent>
                    <w:p w14:paraId="2BF1B5E7" w14:textId="77777777" w:rsidR="00471F20" w:rsidRPr="004622F8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4622F8">
                        <w:rPr>
                          <w:color w:val="9999FF"/>
                          <w:sz w:val="32"/>
                          <w:szCs w:val="72"/>
                          <w:lang w:val="ro-RO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rect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3D7A8C27" wp14:editId="5EA317BA">
                <wp:simplePos x="0" y="0"/>
                <wp:positionH relativeFrom="column">
                  <wp:posOffset>6865620</wp:posOffset>
                </wp:positionH>
                <wp:positionV relativeFrom="paragraph">
                  <wp:posOffset>3180715</wp:posOffset>
                </wp:positionV>
                <wp:extent cx="1439545" cy="431800"/>
                <wp:effectExtent l="0" t="0" r="8255" b="6350"/>
                <wp:wrapNone/>
                <wp:docPr id="19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A7967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INSTITUTUL NAȚIONAL</w:t>
                            </w:r>
                          </w:p>
                          <w:p w14:paraId="32D0489A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A8C27" id="_x0000_s1047" type="#_x0000_t202" style="position:absolute;margin-left:540.6pt;margin-top:250.45pt;width:113.35pt;height:34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" filled="f" stroked="f">
                <v:textbox inset="0,0,0,0">
                  <w:txbxContent>
                    <w:p w14:paraId="5EBA7967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INSTITUTUL NAȚIONAL</w:t>
                      </w:r>
                    </w:p>
                    <w:p w14:paraId="32D0489A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w:drawing>
          <wp:anchor distT="0" distB="0" distL="114300" distR="114300" simplePos="0" relativeHeight="251884032" behindDoc="0" locked="0" layoutInCell="1" allowOverlap="1" wp14:anchorId="0C1CFF64" wp14:editId="31D2324F">
            <wp:simplePos x="0" y="0"/>
            <wp:positionH relativeFrom="column">
              <wp:posOffset>7247778</wp:posOffset>
            </wp:positionH>
            <wp:positionV relativeFrom="topMargin">
              <wp:posOffset>8944610</wp:posOffset>
            </wp:positionV>
            <wp:extent cx="680085" cy="719455"/>
            <wp:effectExtent l="0" t="0" r="571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3B">
        <w:rPr>
          <w:noProof/>
        </w:rPr>
        <w:drawing>
          <wp:anchor distT="0" distB="0" distL="114300" distR="114300" simplePos="0" relativeHeight="251801088" behindDoc="0" locked="0" layoutInCell="1" allowOverlap="1" wp14:anchorId="139EBC09" wp14:editId="12E7DCC1">
            <wp:simplePos x="0" y="0"/>
            <wp:positionH relativeFrom="column">
              <wp:posOffset>5424805</wp:posOffset>
            </wp:positionH>
            <wp:positionV relativeFrom="topMargin">
              <wp:posOffset>8944610</wp:posOffset>
            </wp:positionV>
            <wp:extent cx="723265" cy="719455"/>
            <wp:effectExtent l="0" t="0" r="63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033757" wp14:editId="640CA643">
                <wp:simplePos x="0" y="0"/>
                <wp:positionH relativeFrom="column">
                  <wp:posOffset>5326903</wp:posOffset>
                </wp:positionH>
                <wp:positionV relativeFrom="paragraph">
                  <wp:posOffset>3180715</wp:posOffset>
                </wp:positionV>
                <wp:extent cx="899795" cy="431800"/>
                <wp:effectExtent l="0" t="0" r="0" b="6350"/>
                <wp:wrapNone/>
                <wp:docPr id="2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AE7D3" w14:textId="77777777" w:rsidR="00471F20" w:rsidRPr="00823577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 xml:space="preserve">MINISTERUL </w:t>
                            </w:r>
                          </w:p>
                          <w:p w14:paraId="6A4C72B3" w14:textId="77777777" w:rsidR="00471F20" w:rsidRPr="007B6615" w:rsidRDefault="00471F20" w:rsidP="00471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4C0B64"/>
                                <w:sz w:val="28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S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N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T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ĂȚ</w:t>
                            </w: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33757" id="_x0000_s1048" type="#_x0000_t202" style="position:absolute;margin-left:419.45pt;margin-top:250.45pt;width:70.85pt;height:3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" filled="f" stroked="f">
                <v:textbox inset="0,0,0,0">
                  <w:txbxContent>
                    <w:p w14:paraId="526AE7D3" w14:textId="77777777" w:rsidR="00471F20" w:rsidRPr="00823577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 xml:space="preserve">MINISTERUL </w:t>
                      </w:r>
                    </w:p>
                    <w:p w14:paraId="6A4C72B3" w14:textId="77777777" w:rsidR="00471F20" w:rsidRPr="007B6615" w:rsidRDefault="00471F20" w:rsidP="00471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4C0B64"/>
                          <w:sz w:val="28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S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N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T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ĂȚ</w:t>
                      </w: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464AD95" wp14:editId="5453437D">
                <wp:simplePos x="0" y="0"/>
                <wp:positionH relativeFrom="column">
                  <wp:posOffset>13497560</wp:posOffset>
                </wp:positionH>
                <wp:positionV relativeFrom="topMargin">
                  <wp:posOffset>8823960</wp:posOffset>
                </wp:positionV>
                <wp:extent cx="719455" cy="719455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BD51" w14:textId="77777777" w:rsidR="001549E2" w:rsidRPr="007B6615" w:rsidRDefault="001549E2" w:rsidP="00154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</w:pPr>
                            <w:r w:rsidRPr="007B6615"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  <w:t>Logo</w:t>
                            </w:r>
                          </w:p>
                          <w:p w14:paraId="5F50B82C" w14:textId="77777777" w:rsidR="001549E2" w:rsidRPr="007B6615" w:rsidRDefault="001549E2" w:rsidP="00154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</w:pPr>
                            <w:r w:rsidRPr="007B6615">
                              <w:rPr>
                                <w:rFonts w:ascii="Arial" w:hAnsi="Arial" w:cs="Arial"/>
                                <w:b/>
                                <w:sz w:val="24"/>
                                <w:lang w:val="ro-RO"/>
                              </w:rPr>
                              <w:t>DSP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4AD95" id="Text Box 2" o:spid="_x0000_s1049" type="#_x0000_t202" style="position:absolute;margin-left:1062.8pt;margin-top:694.8pt;width:56.65pt;height:56.6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" filled="f" stroked="f" strokeweight=".5pt">
                <v:textbox inset="0,0,0,0">
                  <w:txbxContent>
                    <w:p w14:paraId="5F29BD51" w14:textId="77777777" w:rsidR="001549E2" w:rsidRPr="007B6615" w:rsidRDefault="001549E2" w:rsidP="00154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</w:pPr>
                      <w:r w:rsidRPr="007B6615"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  <w:t>Logo</w:t>
                      </w:r>
                    </w:p>
                    <w:p w14:paraId="5F50B82C" w14:textId="77777777" w:rsidR="001549E2" w:rsidRPr="007B6615" w:rsidRDefault="001549E2" w:rsidP="00154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</w:pPr>
                      <w:r w:rsidRPr="007B6615">
                        <w:rPr>
                          <w:rFonts w:ascii="Arial" w:hAnsi="Arial" w:cs="Arial"/>
                          <w:b/>
                          <w:sz w:val="24"/>
                          <w:lang w:val="ro-RO"/>
                        </w:rPr>
                        <w:t>DSP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92C3B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BA684C5" wp14:editId="6E2A6C47">
                <wp:simplePos x="0" y="0"/>
                <wp:positionH relativeFrom="leftMargin">
                  <wp:posOffset>13205348</wp:posOffset>
                </wp:positionH>
                <wp:positionV relativeFrom="paragraph">
                  <wp:posOffset>3067050</wp:posOffset>
                </wp:positionV>
                <wp:extent cx="1619885" cy="539750"/>
                <wp:effectExtent l="0" t="0" r="0" b="1270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101B7" w14:textId="77777777" w:rsidR="001549E2" w:rsidRPr="00823577" w:rsidRDefault="001549E2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DIRECȚIA DE </w:t>
                            </w:r>
                          </w:p>
                          <w:p w14:paraId="426BC76F" w14:textId="77777777" w:rsidR="001549E2" w:rsidRPr="00823577" w:rsidRDefault="001549E2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 xml:space="preserve">SĂNĂTATE PUBLICĂ </w:t>
                            </w:r>
                          </w:p>
                          <w:p w14:paraId="3BCED434" w14:textId="77777777" w:rsidR="004A043C" w:rsidRPr="00823577" w:rsidRDefault="001549E2" w:rsidP="004A04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lang w:val="ro-RO"/>
                              </w:rPr>
                            </w:pPr>
                            <w:r w:rsidRPr="00823577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0"/>
                                <w:lang w:val="ro-RO"/>
                              </w:rPr>
                              <w:t>JUDEȚUL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684C5" id="_x0000_s1050" type="#_x0000_t202" style="position:absolute;margin-left:1039.8pt;margin-top:241.5pt;width:127.55pt;height:42.5pt;z-index:251918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" filled="f" stroked="f">
                <v:textbox inset="0,0,0,0">
                  <w:txbxContent>
                    <w:p w14:paraId="77C101B7" w14:textId="77777777" w:rsidR="001549E2" w:rsidRPr="00823577" w:rsidRDefault="001549E2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DIRECȚIA DE </w:t>
                      </w:r>
                    </w:p>
                    <w:p w14:paraId="426BC76F" w14:textId="77777777" w:rsidR="001549E2" w:rsidRPr="00823577" w:rsidRDefault="001549E2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 xml:space="preserve">SĂNĂTATE PUBLICĂ </w:t>
                      </w:r>
                    </w:p>
                    <w:p w14:paraId="3BCED434" w14:textId="77777777" w:rsidR="004A043C" w:rsidRPr="00823577" w:rsidRDefault="001549E2" w:rsidP="004A043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lang w:val="ro-RO"/>
                        </w:rPr>
                      </w:pPr>
                      <w:r w:rsidRPr="00823577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0"/>
                          <w:lang w:val="ro-RO"/>
                        </w:rPr>
                        <w:t>JUDEȚUL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85D">
        <w:tab/>
      </w:r>
      <w:r w:rsidR="00FD0248">
        <w:tab/>
      </w:r>
    </w:p>
    <w:p w14:paraId="1986A2C5" w14:textId="08D77E55" w:rsidR="00D525AC" w:rsidRDefault="00D525AC" w:rsidP="00D525AC">
      <w:r>
        <w:rPr>
          <w:noProof/>
        </w:rPr>
        <w:drawing>
          <wp:anchor distT="0" distB="0" distL="114300" distR="114300" simplePos="0" relativeHeight="252099072" behindDoc="0" locked="0" layoutInCell="1" allowOverlap="1" wp14:anchorId="331A714D" wp14:editId="12CA04D4">
            <wp:simplePos x="0" y="0"/>
            <wp:positionH relativeFrom="page">
              <wp:posOffset>256540</wp:posOffset>
            </wp:positionH>
            <wp:positionV relativeFrom="topMargin">
              <wp:posOffset>7021195</wp:posOffset>
            </wp:positionV>
            <wp:extent cx="4510800" cy="3204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80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DB7B" w14:textId="7F4BEBDC" w:rsidR="00D525AC" w:rsidRPr="00D525AC" w:rsidRDefault="00D525AC" w:rsidP="00D525AC"/>
    <w:sectPr w:rsidR="00D525AC" w:rsidRPr="00D525AC" w:rsidSect="006F436C">
      <w:pgSz w:w="23814" w:h="16840" w:orient="landscape" w:code="8"/>
      <w:pgMar w:top="238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70AB"/>
    <w:multiLevelType w:val="hybridMultilevel"/>
    <w:tmpl w:val="27F65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24D"/>
    <w:multiLevelType w:val="hybridMultilevel"/>
    <w:tmpl w:val="747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6699"/>
    <w:multiLevelType w:val="hybridMultilevel"/>
    <w:tmpl w:val="8CDA07C4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FC31571"/>
    <w:multiLevelType w:val="hybridMultilevel"/>
    <w:tmpl w:val="98D0C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493"/>
    <w:multiLevelType w:val="hybridMultilevel"/>
    <w:tmpl w:val="B0AE8DE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9"/>
    <w:rsid w:val="000017F7"/>
    <w:rsid w:val="00015E09"/>
    <w:rsid w:val="00053A49"/>
    <w:rsid w:val="00066912"/>
    <w:rsid w:val="00073DCB"/>
    <w:rsid w:val="000A6E0B"/>
    <w:rsid w:val="000B3109"/>
    <w:rsid w:val="000B40D0"/>
    <w:rsid w:val="000B4F4E"/>
    <w:rsid w:val="000D2ED0"/>
    <w:rsid w:val="000E649D"/>
    <w:rsid w:val="000F7A4F"/>
    <w:rsid w:val="0010689A"/>
    <w:rsid w:val="001208F6"/>
    <w:rsid w:val="001337F1"/>
    <w:rsid w:val="001338DF"/>
    <w:rsid w:val="001369E5"/>
    <w:rsid w:val="00142CAA"/>
    <w:rsid w:val="001460C3"/>
    <w:rsid w:val="00150267"/>
    <w:rsid w:val="001549E2"/>
    <w:rsid w:val="00187993"/>
    <w:rsid w:val="0019785D"/>
    <w:rsid w:val="001A1995"/>
    <w:rsid w:val="001B3046"/>
    <w:rsid w:val="001B3113"/>
    <w:rsid w:val="001C4400"/>
    <w:rsid w:val="001D103D"/>
    <w:rsid w:val="001E1603"/>
    <w:rsid w:val="001E651C"/>
    <w:rsid w:val="00207E0F"/>
    <w:rsid w:val="002159E2"/>
    <w:rsid w:val="0022345B"/>
    <w:rsid w:val="0022475E"/>
    <w:rsid w:val="002609E4"/>
    <w:rsid w:val="00261898"/>
    <w:rsid w:val="00275C06"/>
    <w:rsid w:val="00276BD4"/>
    <w:rsid w:val="00277EDD"/>
    <w:rsid w:val="00287234"/>
    <w:rsid w:val="00296839"/>
    <w:rsid w:val="002B106D"/>
    <w:rsid w:val="002E612F"/>
    <w:rsid w:val="002E7503"/>
    <w:rsid w:val="00320DEC"/>
    <w:rsid w:val="00320FA3"/>
    <w:rsid w:val="003262A8"/>
    <w:rsid w:val="00331E35"/>
    <w:rsid w:val="00336AAF"/>
    <w:rsid w:val="00377D2C"/>
    <w:rsid w:val="003B2B98"/>
    <w:rsid w:val="003B2C4D"/>
    <w:rsid w:val="003B48C7"/>
    <w:rsid w:val="003C28A2"/>
    <w:rsid w:val="003C5CC9"/>
    <w:rsid w:val="003E4127"/>
    <w:rsid w:val="003E5887"/>
    <w:rsid w:val="00403E6A"/>
    <w:rsid w:val="00407B94"/>
    <w:rsid w:val="00430C89"/>
    <w:rsid w:val="004354BC"/>
    <w:rsid w:val="004368C1"/>
    <w:rsid w:val="004439E8"/>
    <w:rsid w:val="00467C06"/>
    <w:rsid w:val="00471A74"/>
    <w:rsid w:val="00471F20"/>
    <w:rsid w:val="00476646"/>
    <w:rsid w:val="00490161"/>
    <w:rsid w:val="004A043C"/>
    <w:rsid w:val="004B497E"/>
    <w:rsid w:val="004D58B5"/>
    <w:rsid w:val="004E6453"/>
    <w:rsid w:val="004F2DA7"/>
    <w:rsid w:val="00500D5C"/>
    <w:rsid w:val="00534737"/>
    <w:rsid w:val="00576E7A"/>
    <w:rsid w:val="00577B70"/>
    <w:rsid w:val="005B5863"/>
    <w:rsid w:val="005C16E2"/>
    <w:rsid w:val="005D18A6"/>
    <w:rsid w:val="005E1B3D"/>
    <w:rsid w:val="00620765"/>
    <w:rsid w:val="00626F27"/>
    <w:rsid w:val="00631B2A"/>
    <w:rsid w:val="00634B2C"/>
    <w:rsid w:val="006365B4"/>
    <w:rsid w:val="00654126"/>
    <w:rsid w:val="00654F42"/>
    <w:rsid w:val="00673798"/>
    <w:rsid w:val="00684C28"/>
    <w:rsid w:val="006C2919"/>
    <w:rsid w:val="006E2676"/>
    <w:rsid w:val="006F436C"/>
    <w:rsid w:val="006F7593"/>
    <w:rsid w:val="00741EB0"/>
    <w:rsid w:val="00771B16"/>
    <w:rsid w:val="00791051"/>
    <w:rsid w:val="007B6615"/>
    <w:rsid w:val="007D7608"/>
    <w:rsid w:val="00801991"/>
    <w:rsid w:val="008115E8"/>
    <w:rsid w:val="00823577"/>
    <w:rsid w:val="00855ED7"/>
    <w:rsid w:val="008663A9"/>
    <w:rsid w:val="00871196"/>
    <w:rsid w:val="008774B0"/>
    <w:rsid w:val="00883CED"/>
    <w:rsid w:val="008B0FEB"/>
    <w:rsid w:val="008F09E0"/>
    <w:rsid w:val="008F46C7"/>
    <w:rsid w:val="008F485B"/>
    <w:rsid w:val="00902CC2"/>
    <w:rsid w:val="00907339"/>
    <w:rsid w:val="0094041E"/>
    <w:rsid w:val="00956389"/>
    <w:rsid w:val="009667C0"/>
    <w:rsid w:val="009D3A35"/>
    <w:rsid w:val="009E0AA1"/>
    <w:rsid w:val="009E7D7F"/>
    <w:rsid w:val="00A1191F"/>
    <w:rsid w:val="00A12CB7"/>
    <w:rsid w:val="00A145EE"/>
    <w:rsid w:val="00A2249A"/>
    <w:rsid w:val="00A240A9"/>
    <w:rsid w:val="00A32A0F"/>
    <w:rsid w:val="00A54C07"/>
    <w:rsid w:val="00A71528"/>
    <w:rsid w:val="00A76D7A"/>
    <w:rsid w:val="00AC046B"/>
    <w:rsid w:val="00AC421A"/>
    <w:rsid w:val="00AD2A2E"/>
    <w:rsid w:val="00B049BD"/>
    <w:rsid w:val="00B14710"/>
    <w:rsid w:val="00B21B36"/>
    <w:rsid w:val="00B3114F"/>
    <w:rsid w:val="00B33C74"/>
    <w:rsid w:val="00B416FA"/>
    <w:rsid w:val="00B45F18"/>
    <w:rsid w:val="00B66EAF"/>
    <w:rsid w:val="00B8726F"/>
    <w:rsid w:val="00BA692A"/>
    <w:rsid w:val="00BC734C"/>
    <w:rsid w:val="00BE1FE3"/>
    <w:rsid w:val="00BF0A4C"/>
    <w:rsid w:val="00BF1D1F"/>
    <w:rsid w:val="00BF1DCD"/>
    <w:rsid w:val="00BF706F"/>
    <w:rsid w:val="00C00B30"/>
    <w:rsid w:val="00C13E94"/>
    <w:rsid w:val="00C14BBC"/>
    <w:rsid w:val="00C16A8E"/>
    <w:rsid w:val="00C354B0"/>
    <w:rsid w:val="00C35661"/>
    <w:rsid w:val="00C720C3"/>
    <w:rsid w:val="00C848B9"/>
    <w:rsid w:val="00C92C3B"/>
    <w:rsid w:val="00CB60DB"/>
    <w:rsid w:val="00CB7467"/>
    <w:rsid w:val="00CE54EC"/>
    <w:rsid w:val="00CF3060"/>
    <w:rsid w:val="00CF46BC"/>
    <w:rsid w:val="00D14E96"/>
    <w:rsid w:val="00D22A9C"/>
    <w:rsid w:val="00D27FD7"/>
    <w:rsid w:val="00D33B13"/>
    <w:rsid w:val="00D4302C"/>
    <w:rsid w:val="00D525AC"/>
    <w:rsid w:val="00D56D42"/>
    <w:rsid w:val="00D60702"/>
    <w:rsid w:val="00D65F25"/>
    <w:rsid w:val="00D800A9"/>
    <w:rsid w:val="00DA3EFC"/>
    <w:rsid w:val="00DE207C"/>
    <w:rsid w:val="00DE56AA"/>
    <w:rsid w:val="00E03A0E"/>
    <w:rsid w:val="00E17A8A"/>
    <w:rsid w:val="00E22EBB"/>
    <w:rsid w:val="00E43268"/>
    <w:rsid w:val="00E4367C"/>
    <w:rsid w:val="00E45655"/>
    <w:rsid w:val="00E75518"/>
    <w:rsid w:val="00E80C99"/>
    <w:rsid w:val="00E95E33"/>
    <w:rsid w:val="00EA34BD"/>
    <w:rsid w:val="00EC7C74"/>
    <w:rsid w:val="00ED02C8"/>
    <w:rsid w:val="00ED420F"/>
    <w:rsid w:val="00F03993"/>
    <w:rsid w:val="00F15E4C"/>
    <w:rsid w:val="00F24361"/>
    <w:rsid w:val="00F245BA"/>
    <w:rsid w:val="00F27BD7"/>
    <w:rsid w:val="00F344F4"/>
    <w:rsid w:val="00F348C0"/>
    <w:rsid w:val="00F50060"/>
    <w:rsid w:val="00F528D9"/>
    <w:rsid w:val="00F5644F"/>
    <w:rsid w:val="00F61DB7"/>
    <w:rsid w:val="00F64FE2"/>
    <w:rsid w:val="00F83F4F"/>
    <w:rsid w:val="00F84292"/>
    <w:rsid w:val="00FA5AC8"/>
    <w:rsid w:val="00FA5E12"/>
    <w:rsid w:val="00FC0A77"/>
    <w:rsid w:val="00FC72A8"/>
    <w:rsid w:val="00FD024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8617,#f48c13,#3684b4,#00b1e5,#d9d3d0,#707d71"/>
    </o:shapedefaults>
    <o:shapelayout v:ext="edit">
      <o:idmap v:ext="edit" data="1"/>
    </o:shapelayout>
  </w:shapeDefaults>
  <w:decimalSymbol w:val=","/>
  <w:listSeparator w:val=";"/>
  <w14:docId w14:val="667FD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Camelia Claici</cp:lastModifiedBy>
  <cp:revision>4</cp:revision>
  <cp:lastPrinted>2021-10-27T11:27:00Z</cp:lastPrinted>
  <dcterms:created xsi:type="dcterms:W3CDTF">2022-11-05T06:43:00Z</dcterms:created>
  <dcterms:modified xsi:type="dcterms:W3CDTF">2022-11-05T08:20:00Z</dcterms:modified>
</cp:coreProperties>
</file>