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PROTECȚIA DATELOR (G.D.P.R.)</w:t>
      </w: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 xml:space="preserve"> administrator  30.08.2018</w:t>
      </w: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Notificare privind prelucrarea datelor cu caracter personal</w:t>
      </w:r>
    </w:p>
    <w:p w:rsidR="008E2F1C" w:rsidRPr="008E2F1C" w:rsidRDefault="003557E0" w:rsidP="003557E0">
      <w:pPr>
        <w:ind w:firstLine="708"/>
        <w:jc w:val="both"/>
        <w:rPr>
          <w:rFonts w:ascii="Times New Roman" w:hAnsi="Times New Roman" w:cs="Times New Roman"/>
          <w:sz w:val="28"/>
          <w:szCs w:val="28"/>
        </w:rPr>
      </w:pPr>
      <w:r>
        <w:rPr>
          <w:rFonts w:ascii="Times New Roman" w:hAnsi="Times New Roman" w:cs="Times New Roman"/>
          <w:sz w:val="28"/>
          <w:szCs w:val="28"/>
        </w:rPr>
        <w:t xml:space="preserve">DSP </w:t>
      </w:r>
      <w:r w:rsidR="008E2F1C" w:rsidRPr="008E2F1C">
        <w:rPr>
          <w:rFonts w:ascii="Times New Roman" w:hAnsi="Times New Roman" w:cs="Times New Roman"/>
          <w:sz w:val="28"/>
          <w:szCs w:val="28"/>
        </w:rPr>
        <w:t>Cara</w:t>
      </w:r>
      <w:r>
        <w:rPr>
          <w:rFonts w:ascii="Times New Roman" w:hAnsi="Times New Roman" w:cs="Times New Roman"/>
          <w:sz w:val="28"/>
          <w:szCs w:val="28"/>
        </w:rPr>
        <w:t>ș</w:t>
      </w:r>
      <w:r w:rsidR="008E2F1C" w:rsidRPr="008E2F1C">
        <w:rPr>
          <w:rFonts w:ascii="Times New Roman" w:hAnsi="Times New Roman" w:cs="Times New Roman"/>
          <w:sz w:val="28"/>
          <w:szCs w:val="28"/>
        </w:rPr>
        <w:t xml:space="preserve">-Severin, colectează </w:t>
      </w:r>
      <w:proofErr w:type="spellStart"/>
      <w:r w:rsidR="008E2F1C" w:rsidRPr="008E2F1C">
        <w:rPr>
          <w:rFonts w:ascii="Times New Roman" w:hAnsi="Times New Roman" w:cs="Times New Roman"/>
          <w:sz w:val="28"/>
          <w:szCs w:val="28"/>
        </w:rPr>
        <w:t>şi</w:t>
      </w:r>
      <w:proofErr w:type="spellEnd"/>
      <w:r w:rsidR="008E2F1C" w:rsidRPr="008E2F1C">
        <w:rPr>
          <w:rFonts w:ascii="Times New Roman" w:hAnsi="Times New Roman" w:cs="Times New Roman"/>
          <w:sz w:val="28"/>
          <w:szCs w:val="28"/>
        </w:rPr>
        <w:t xml:space="preserve"> procesează date personale și imagini prin mijloace manuale sau automatizate, în conformitate cu prevederile Regulamentului nr. 679 din 27 aprilie 2016 privind protecţia persoanelor fizice în ceea ce priveşte prelucrarea datelor cu caracter personal şi privind libera circulaţie a acestor date şi de abrogare a Directivei 95/46/CE (Regulamentul general privind protecţia datelor).</w:t>
      </w: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Rolul prezentei notificări este de a explica modul în care datele dumneavoastră personale sunt utilizate şi scopul în care acestea sunt folosite. Siguranţa datelor dumneavoastră este importantă pentru noi.</w:t>
      </w:r>
    </w:p>
    <w:p w:rsidR="008E2F1C" w:rsidRPr="008E2F1C" w:rsidRDefault="008E2F1C" w:rsidP="003557E0">
      <w:pPr>
        <w:jc w:val="both"/>
        <w:rPr>
          <w:rFonts w:ascii="Times New Roman" w:hAnsi="Times New Roman" w:cs="Times New Roman"/>
          <w:sz w:val="28"/>
          <w:szCs w:val="28"/>
        </w:rPr>
      </w:pP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 xml:space="preserve">            Vă rugăm să citiţi această notificare cu atenţie.</w:t>
      </w:r>
    </w:p>
    <w:p w:rsidR="008E2F1C" w:rsidRPr="008E2F1C" w:rsidRDefault="008E2F1C" w:rsidP="003557E0">
      <w:pPr>
        <w:jc w:val="both"/>
        <w:rPr>
          <w:rFonts w:ascii="Times New Roman" w:hAnsi="Times New Roman" w:cs="Times New Roman"/>
          <w:sz w:val="28"/>
          <w:szCs w:val="28"/>
        </w:rPr>
      </w:pPr>
    </w:p>
    <w:p w:rsidR="008E2F1C" w:rsidRPr="008E2F1C" w:rsidRDefault="008E2F1C" w:rsidP="003557E0">
      <w:pPr>
        <w:jc w:val="both"/>
        <w:rPr>
          <w:rFonts w:ascii="Times New Roman" w:hAnsi="Times New Roman" w:cs="Times New Roman"/>
          <w:sz w:val="28"/>
          <w:szCs w:val="28"/>
        </w:rPr>
      </w:pP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Utilizarea datelor personale în scopul prestării serviciilor publice de interes local, privind:</w:t>
      </w:r>
    </w:p>
    <w:p w:rsidR="008E2F1C" w:rsidRPr="008E2F1C" w:rsidRDefault="008E2F1C" w:rsidP="003557E0">
      <w:pPr>
        <w:jc w:val="both"/>
        <w:rPr>
          <w:rFonts w:ascii="Times New Roman" w:hAnsi="Times New Roman" w:cs="Times New Roman"/>
          <w:sz w:val="28"/>
          <w:szCs w:val="28"/>
        </w:rPr>
      </w:pP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Legalitatea prelucrării (conform prevederilor art.6 din Regulamentul nr. 679/2016).</w:t>
      </w: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Prelucrarea este legală numai dacă şi în măsura în care se aplică cel puţin una dintre următoarele condiţii:</w:t>
      </w:r>
    </w:p>
    <w:p w:rsidR="008E2F1C" w:rsidRPr="008E2F1C" w:rsidRDefault="008E2F1C" w:rsidP="003557E0">
      <w:pPr>
        <w:jc w:val="both"/>
        <w:rPr>
          <w:rFonts w:ascii="Times New Roman" w:hAnsi="Times New Roman" w:cs="Times New Roman"/>
          <w:sz w:val="28"/>
          <w:szCs w:val="28"/>
        </w:rPr>
      </w:pPr>
    </w:p>
    <w:p w:rsidR="008E2F1C" w:rsidRPr="008E2F1C" w:rsidRDefault="009E60A2" w:rsidP="003557E0">
      <w:pPr>
        <w:jc w:val="both"/>
        <w:rPr>
          <w:rFonts w:ascii="Times New Roman" w:hAnsi="Times New Roman" w:cs="Times New Roman"/>
          <w:sz w:val="28"/>
          <w:szCs w:val="28"/>
        </w:rPr>
      </w:pPr>
      <w:r>
        <w:rPr>
          <w:rFonts w:ascii="Times New Roman" w:hAnsi="Times New Roman" w:cs="Times New Roman"/>
          <w:sz w:val="28"/>
          <w:szCs w:val="28"/>
        </w:rPr>
        <w:t>P</w:t>
      </w:r>
      <w:r w:rsidR="008E2F1C" w:rsidRPr="008E2F1C">
        <w:rPr>
          <w:rFonts w:ascii="Times New Roman" w:hAnsi="Times New Roman" w:cs="Times New Roman"/>
          <w:sz w:val="28"/>
          <w:szCs w:val="28"/>
        </w:rPr>
        <w:t xml:space="preserve">ersoana vizată </w:t>
      </w:r>
      <w:proofErr w:type="spellStart"/>
      <w:r w:rsidR="008E2F1C" w:rsidRPr="008E2F1C">
        <w:rPr>
          <w:rFonts w:ascii="Times New Roman" w:hAnsi="Times New Roman" w:cs="Times New Roman"/>
          <w:sz w:val="28"/>
          <w:szCs w:val="28"/>
        </w:rPr>
        <w:t>şi</w:t>
      </w:r>
      <w:proofErr w:type="spellEnd"/>
      <w:r w:rsidR="008E2F1C" w:rsidRPr="008E2F1C">
        <w:rPr>
          <w:rFonts w:ascii="Times New Roman" w:hAnsi="Times New Roman" w:cs="Times New Roman"/>
          <w:sz w:val="28"/>
          <w:szCs w:val="28"/>
        </w:rPr>
        <w:t>-a dat consimţământul pentru prelucrarea datelor sale cu caracter personal pentru unul sau mai multe scopuri specifice;</w:t>
      </w:r>
    </w:p>
    <w:p w:rsidR="008E2F1C" w:rsidRPr="008E2F1C" w:rsidRDefault="009E60A2" w:rsidP="003557E0">
      <w:pPr>
        <w:jc w:val="both"/>
        <w:rPr>
          <w:rFonts w:ascii="Times New Roman" w:hAnsi="Times New Roman" w:cs="Times New Roman"/>
          <w:sz w:val="28"/>
          <w:szCs w:val="28"/>
        </w:rPr>
      </w:pPr>
      <w:r>
        <w:rPr>
          <w:rFonts w:ascii="Times New Roman" w:hAnsi="Times New Roman" w:cs="Times New Roman"/>
          <w:sz w:val="28"/>
          <w:szCs w:val="28"/>
        </w:rPr>
        <w:t>P</w:t>
      </w:r>
      <w:r w:rsidR="008E2F1C" w:rsidRPr="008E2F1C">
        <w:rPr>
          <w:rFonts w:ascii="Times New Roman" w:hAnsi="Times New Roman" w:cs="Times New Roman"/>
          <w:sz w:val="28"/>
          <w:szCs w:val="28"/>
        </w:rPr>
        <w:t>relucrarea este necesară pentru executarea unui contract la care persoana vizată este parte sau pentru a face demersuri la cererea persoanei vizate înainte de încheierea unui contract;</w:t>
      </w:r>
    </w:p>
    <w:p w:rsidR="008E2F1C" w:rsidRPr="008E2F1C" w:rsidRDefault="00346074" w:rsidP="003557E0">
      <w:pPr>
        <w:jc w:val="both"/>
        <w:rPr>
          <w:rFonts w:ascii="Times New Roman" w:hAnsi="Times New Roman" w:cs="Times New Roman"/>
          <w:sz w:val="28"/>
          <w:szCs w:val="28"/>
        </w:rPr>
      </w:pPr>
      <w:r>
        <w:rPr>
          <w:rFonts w:ascii="Times New Roman" w:hAnsi="Times New Roman" w:cs="Times New Roman"/>
          <w:sz w:val="28"/>
          <w:szCs w:val="28"/>
        </w:rPr>
        <w:lastRenderedPageBreak/>
        <w:t>P</w:t>
      </w:r>
      <w:r w:rsidR="008E2F1C" w:rsidRPr="008E2F1C">
        <w:rPr>
          <w:rFonts w:ascii="Times New Roman" w:hAnsi="Times New Roman" w:cs="Times New Roman"/>
          <w:sz w:val="28"/>
          <w:szCs w:val="28"/>
        </w:rPr>
        <w:t>relucrarea este necesară în vederea îndeplinirii unei obligaţii legale care îi revine operatorului;</w:t>
      </w:r>
    </w:p>
    <w:p w:rsidR="008E2F1C" w:rsidRPr="008E2F1C" w:rsidRDefault="00346074" w:rsidP="003557E0">
      <w:pPr>
        <w:jc w:val="both"/>
        <w:rPr>
          <w:rFonts w:ascii="Times New Roman" w:hAnsi="Times New Roman" w:cs="Times New Roman"/>
          <w:sz w:val="28"/>
          <w:szCs w:val="28"/>
        </w:rPr>
      </w:pPr>
      <w:r>
        <w:rPr>
          <w:rFonts w:ascii="Times New Roman" w:hAnsi="Times New Roman" w:cs="Times New Roman"/>
          <w:sz w:val="28"/>
          <w:szCs w:val="28"/>
        </w:rPr>
        <w:t>P</w:t>
      </w:r>
      <w:r w:rsidR="008E2F1C" w:rsidRPr="008E2F1C">
        <w:rPr>
          <w:rFonts w:ascii="Times New Roman" w:hAnsi="Times New Roman" w:cs="Times New Roman"/>
          <w:sz w:val="28"/>
          <w:szCs w:val="28"/>
        </w:rPr>
        <w:t>relucrarea este necesară pentru a proteja interesele vitale ale persoanei vizate sau ale altei persoane fizice;</w:t>
      </w:r>
    </w:p>
    <w:p w:rsidR="008E2F1C" w:rsidRPr="008E2F1C" w:rsidRDefault="00346074" w:rsidP="003557E0">
      <w:pPr>
        <w:jc w:val="both"/>
        <w:rPr>
          <w:rFonts w:ascii="Times New Roman" w:hAnsi="Times New Roman" w:cs="Times New Roman"/>
          <w:sz w:val="28"/>
          <w:szCs w:val="28"/>
        </w:rPr>
      </w:pPr>
      <w:r>
        <w:rPr>
          <w:rFonts w:ascii="Times New Roman" w:hAnsi="Times New Roman" w:cs="Times New Roman"/>
          <w:sz w:val="28"/>
          <w:szCs w:val="28"/>
        </w:rPr>
        <w:t>P</w:t>
      </w:r>
      <w:r w:rsidR="008E2F1C" w:rsidRPr="008E2F1C">
        <w:rPr>
          <w:rFonts w:ascii="Times New Roman" w:hAnsi="Times New Roman" w:cs="Times New Roman"/>
          <w:sz w:val="28"/>
          <w:szCs w:val="28"/>
        </w:rPr>
        <w:t>relucrarea este necesară pentru îndeplinirea unei sarcini care serveşte unui interes public sau care rezultă din exercitarea autorităţii publice cu care este învestit operatorul</w:t>
      </w: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Categoriile de destinatari către care se pot divulga datele cu caracter personal:</w:t>
      </w: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Autorităţile statului, inclusiv autorităţi fiscale;</w:t>
      </w:r>
    </w:p>
    <w:p w:rsidR="008E2F1C" w:rsidRPr="008E2F1C" w:rsidRDefault="008E2F1C" w:rsidP="003557E0">
      <w:pPr>
        <w:jc w:val="both"/>
        <w:rPr>
          <w:rFonts w:ascii="Times New Roman" w:hAnsi="Times New Roman" w:cs="Times New Roman"/>
          <w:sz w:val="28"/>
          <w:szCs w:val="28"/>
        </w:rPr>
      </w:pP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Dezvăluirea datelor către terți se face conform prevederilor legale pentru categoriile de destinatari precizați anterior;</w:t>
      </w:r>
    </w:p>
    <w:p w:rsidR="008E2F1C" w:rsidRPr="008E2F1C" w:rsidRDefault="008E2F1C" w:rsidP="003557E0">
      <w:pPr>
        <w:jc w:val="both"/>
        <w:rPr>
          <w:rFonts w:ascii="Times New Roman" w:hAnsi="Times New Roman" w:cs="Times New Roman"/>
          <w:sz w:val="28"/>
          <w:szCs w:val="28"/>
        </w:rPr>
      </w:pP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Sursa datelor cu caracter personal:</w:t>
      </w:r>
    </w:p>
    <w:p w:rsidR="008E2F1C" w:rsidRPr="008E2F1C" w:rsidRDefault="008E2F1C" w:rsidP="003557E0">
      <w:pPr>
        <w:jc w:val="both"/>
        <w:rPr>
          <w:rFonts w:ascii="Times New Roman" w:hAnsi="Times New Roman" w:cs="Times New Roman"/>
          <w:sz w:val="28"/>
          <w:szCs w:val="28"/>
        </w:rPr>
      </w:pPr>
    </w:p>
    <w:p w:rsidR="008E2F1C" w:rsidRPr="008E2F1C" w:rsidRDefault="00346074" w:rsidP="00346074">
      <w:pPr>
        <w:ind w:firstLine="708"/>
        <w:jc w:val="both"/>
        <w:rPr>
          <w:rFonts w:ascii="Times New Roman" w:hAnsi="Times New Roman" w:cs="Times New Roman"/>
          <w:sz w:val="28"/>
          <w:szCs w:val="28"/>
        </w:rPr>
      </w:pPr>
      <w:r>
        <w:rPr>
          <w:rFonts w:ascii="Times New Roman" w:hAnsi="Times New Roman" w:cs="Times New Roman"/>
          <w:sz w:val="28"/>
          <w:szCs w:val="28"/>
        </w:rPr>
        <w:t>DSP Caraș-Severin</w:t>
      </w:r>
      <w:r w:rsidR="008E2F1C" w:rsidRPr="008E2F1C">
        <w:rPr>
          <w:rFonts w:ascii="Times New Roman" w:hAnsi="Times New Roman" w:cs="Times New Roman"/>
          <w:sz w:val="28"/>
          <w:szCs w:val="28"/>
        </w:rPr>
        <w:t xml:space="preserve"> prin direcțiile/serviciile/birourile/compartimentele sale colectează date personale direct de la dumneavoastră sau de la terți (cum ar fi alte instituții ori entități care se adresează primăriei ori alte persoane vizate) sau din documente publice.</w:t>
      </w: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În cazul în care trebuie să prelucrăm date cu caracter personal obținute de la terți persoane juridice, aceștia din urmă au obligația de a vă furniza informațiile necesare cu privire la utilizarea datelor cu caracter personal transmise.</w:t>
      </w:r>
    </w:p>
    <w:p w:rsidR="008E2F1C" w:rsidRPr="008E2F1C" w:rsidRDefault="008E2F1C" w:rsidP="003557E0">
      <w:pPr>
        <w:jc w:val="both"/>
        <w:rPr>
          <w:rFonts w:ascii="Times New Roman" w:hAnsi="Times New Roman" w:cs="Times New Roman"/>
          <w:sz w:val="28"/>
          <w:szCs w:val="28"/>
        </w:rPr>
      </w:pP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Păstrarea datelor cu caracter personal :</w:t>
      </w: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Datele cu caracter personal vor fi păstrate atâta timp cât este necesar pentru scopurile menţionate mai sus.</w:t>
      </w:r>
    </w:p>
    <w:p w:rsidR="008E2F1C" w:rsidRPr="008E2F1C" w:rsidRDefault="008E2F1C" w:rsidP="003557E0">
      <w:pPr>
        <w:jc w:val="both"/>
        <w:rPr>
          <w:rFonts w:ascii="Times New Roman" w:hAnsi="Times New Roman" w:cs="Times New Roman"/>
          <w:sz w:val="28"/>
          <w:szCs w:val="28"/>
        </w:rPr>
      </w:pP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Drepturile pe care le aveţi în ceea ce priveşte datele dumneavoastră personale:</w:t>
      </w: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În legătură cu prelucrarea datelor cu caracter personal şi în baza prevederilor Regulamentului nr. 679 din 27 aprilie 2016 privind protecţia persoanelor fizice în ceea ce priveşte prelucrarea datelor cu caracter personal şi privind libera circulaţie a acestor date şi de abrogare a Directivei 95/46/CE (Regulamentul general privind protecţia datelor) , vă puteţi exercita oricare dintre următoarele drepturi:</w:t>
      </w:r>
    </w:p>
    <w:p w:rsidR="008E2F1C" w:rsidRPr="008E2F1C" w:rsidRDefault="008E2F1C" w:rsidP="003557E0">
      <w:pPr>
        <w:jc w:val="both"/>
        <w:rPr>
          <w:rFonts w:ascii="Times New Roman" w:hAnsi="Times New Roman" w:cs="Times New Roman"/>
          <w:sz w:val="28"/>
          <w:szCs w:val="28"/>
        </w:rPr>
      </w:pP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Dreptul de acces al persoanei vizate (art.15);</w:t>
      </w: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Dreptul de a solicita rectificarea atunci când datele sunt inexacte (art.16)</w:t>
      </w: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Dreptul la ştergerea datelor ("dreptul de a fi uitat") (art.17)</w:t>
      </w: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Dreptul la restricţionarea prelucrării (art.18)</w:t>
      </w: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Dreptul la portabilitatea datelor (art.20)</w:t>
      </w: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Dreptul la opoziţie (art.21)</w:t>
      </w: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Pentru exercitarea acestor drepturi, vă puteţi adresa cu o cerere scrisă, datată şi semnată responsabilului cu protecţia datelor cu caracter personal. Modelul de cerere pentru fiecare drept enumerat mai sus îl g</w:t>
      </w:r>
      <w:r w:rsidR="00662871">
        <w:rPr>
          <w:rFonts w:ascii="Times New Roman" w:hAnsi="Times New Roman" w:cs="Times New Roman"/>
          <w:sz w:val="28"/>
          <w:szCs w:val="28"/>
        </w:rPr>
        <w:t>ăsiți la responsabilul de date cu caracter personal sau pe site-ul instituției</w:t>
      </w:r>
      <w:r w:rsidRPr="008E2F1C">
        <w:rPr>
          <w:rFonts w:ascii="Times New Roman" w:hAnsi="Times New Roman" w:cs="Times New Roman"/>
          <w:sz w:val="28"/>
          <w:szCs w:val="28"/>
        </w:rPr>
        <w:t>. Cererea se poate depune</w:t>
      </w:r>
      <w:r w:rsidR="00771EE4">
        <w:rPr>
          <w:rFonts w:ascii="Times New Roman" w:hAnsi="Times New Roman" w:cs="Times New Roman"/>
          <w:sz w:val="28"/>
          <w:szCs w:val="28"/>
        </w:rPr>
        <w:t xml:space="preserve"> la sediul instituției sau pe adresa de email dspcs@asp-caras.ro.</w:t>
      </w:r>
      <w:r w:rsidRPr="008E2F1C">
        <w:rPr>
          <w:rFonts w:ascii="Times New Roman" w:hAnsi="Times New Roman" w:cs="Times New Roman"/>
          <w:sz w:val="28"/>
          <w:szCs w:val="28"/>
        </w:rPr>
        <w:t xml:space="preserve"> De asemenea, vă este recunoscut dreptul de a depune plângere la Autoritatea Naţională de Supraveghere a Prelucrării Datelor cu Caracter Personal (A.N.S.P.D.C.P.) precum şi dreptul la o cale de atac eficientă.</w:t>
      </w:r>
    </w:p>
    <w:p w:rsidR="008E2F1C" w:rsidRPr="008E2F1C" w:rsidRDefault="008E2F1C" w:rsidP="003557E0">
      <w:pPr>
        <w:jc w:val="both"/>
        <w:rPr>
          <w:rFonts w:ascii="Times New Roman" w:hAnsi="Times New Roman" w:cs="Times New Roman"/>
          <w:sz w:val="28"/>
          <w:szCs w:val="28"/>
        </w:rPr>
      </w:pPr>
      <w:r w:rsidRPr="008E2F1C">
        <w:rPr>
          <w:rFonts w:ascii="Times New Roman" w:hAnsi="Times New Roman" w:cs="Times New Roman"/>
          <w:sz w:val="28"/>
          <w:szCs w:val="28"/>
        </w:rPr>
        <w:t>Adresa de contact A.N.S.P.D.C.P. - B-dul G-ral. Gheorghe Magheru 28-30, Sector 1, cod poştal 010336, Bucureşti, România, fax: +40.318.059.602, e-mail: anspdcp@dataprotection.ro</w:t>
      </w:r>
    </w:p>
    <w:p w:rsidR="008E2F1C" w:rsidRPr="008E2F1C" w:rsidRDefault="008E2F1C" w:rsidP="003557E0">
      <w:pPr>
        <w:jc w:val="both"/>
        <w:rPr>
          <w:rFonts w:ascii="Times New Roman" w:hAnsi="Times New Roman" w:cs="Times New Roman"/>
          <w:sz w:val="28"/>
          <w:szCs w:val="28"/>
        </w:rPr>
      </w:pPr>
    </w:p>
    <w:sectPr w:rsidR="008E2F1C" w:rsidRPr="008E2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F1C"/>
    <w:rsid w:val="00077108"/>
    <w:rsid w:val="00346074"/>
    <w:rsid w:val="003557E0"/>
    <w:rsid w:val="00662871"/>
    <w:rsid w:val="00771EE4"/>
    <w:rsid w:val="008E2F1C"/>
    <w:rsid w:val="009E60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AE06"/>
  <w15:docId w15:val="{70C0C0B9-7D61-4E00-8FF3-F6BBDF49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635</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2020-12-23T09:02:00Z</dcterms:created>
  <dcterms:modified xsi:type="dcterms:W3CDTF">2023-03-14T10:03:00Z</dcterms:modified>
</cp:coreProperties>
</file>